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beforeAutospacing="0" w:after="0" w:afterAutospacing="0" w:line="590" w:lineRule="exact"/>
        <w:ind w:left="0" w:leftChars="0" w:firstLine="0" w:firstLineChars="0"/>
        <w:jc w:val="both"/>
        <w:textAlignment w:val="auto"/>
        <w:outlineLvl w:val="0"/>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附件2：</w:t>
      </w:r>
    </w:p>
    <w:p>
      <w:pPr>
        <w:keepNext w:val="0"/>
        <w:keepLines w:val="0"/>
        <w:pageBreakBefore w:val="0"/>
        <w:widowControl w:val="0"/>
        <w:kinsoku/>
        <w:wordWrap/>
        <w:overflowPunct/>
        <w:topLinePunct w:val="0"/>
        <w:autoSpaceDE/>
        <w:autoSpaceDN/>
        <w:bidi w:val="0"/>
        <w:adjustRightInd/>
        <w:snapToGrid/>
        <w:spacing w:line="590" w:lineRule="exact"/>
        <w:ind w:left="0" w:right="0" w:rightChars="0"/>
        <w:jc w:val="center"/>
        <w:textAlignment w:val="auto"/>
        <w:rPr>
          <w:rFonts w:hint="eastAsia" w:ascii="仿宋_GB2312" w:hAnsi="仿宋_GB2312" w:eastAsia="仿宋_GB2312" w:cs="仿宋_GB2312"/>
          <w:b w:val="0"/>
          <w:bCs w:val="0"/>
          <w:color w:val="000000" w:themeColor="text1"/>
          <w:sz w:val="24"/>
          <w:szCs w:val="24"/>
          <w:u w:val="none" w:color="auto"/>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after="314" w:afterLines="100" w:line="590" w:lineRule="exact"/>
        <w:ind w:left="0" w:right="0" w:rightChars="0"/>
        <w:jc w:val="center"/>
        <w:textAlignment w:val="auto"/>
        <w:rPr>
          <w:rFonts w:hint="eastAsia" w:ascii="方正大标宋简体" w:hAnsi="方正大标宋简体" w:eastAsia="方正大标宋简体" w:cs="方正大标宋简体"/>
          <w:b w:val="0"/>
          <w:bCs w:val="0"/>
          <w:color w:val="000000" w:themeColor="text1"/>
          <w:sz w:val="44"/>
          <w:szCs w:val="44"/>
          <w:u w:val="none" w:color="auto"/>
          <w:lang w:eastAsia="zh-CN"/>
          <w14:textFill>
            <w14:solidFill>
              <w14:schemeClr w14:val="tx1"/>
            </w14:solidFill>
          </w14:textFill>
        </w:rPr>
      </w:pPr>
      <w:r>
        <w:rPr>
          <w:rFonts w:hint="eastAsia" w:ascii="方正大标宋简体" w:hAnsi="方正大标宋简体" w:eastAsia="方正大标宋简体" w:cs="方正大标宋简体"/>
          <w:b w:val="0"/>
          <w:bCs w:val="0"/>
          <w:color w:val="000000" w:themeColor="text1"/>
          <w:sz w:val="44"/>
          <w:szCs w:val="44"/>
          <w:u w:val="none" w:color="auto"/>
          <w14:textFill>
            <w14:solidFill>
              <w14:schemeClr w14:val="tx1"/>
            </w14:solidFill>
          </w14:textFill>
        </w:rPr>
        <w:t>“揭榜挂帅”</w:t>
      </w:r>
      <w:r>
        <w:rPr>
          <w:rFonts w:hint="eastAsia" w:ascii="方正大标宋简体" w:hAnsi="方正大标宋简体" w:eastAsia="方正大标宋简体" w:cs="方正大标宋简体"/>
          <w:b w:val="0"/>
          <w:bCs w:val="0"/>
          <w:color w:val="000000" w:themeColor="text1"/>
          <w:sz w:val="44"/>
          <w:szCs w:val="44"/>
          <w:u w:val="none" w:color="auto"/>
          <w:lang w:eastAsia="zh-CN"/>
          <w14:textFill>
            <w14:solidFill>
              <w14:schemeClr w14:val="tx1"/>
            </w14:solidFill>
          </w14:textFill>
        </w:rPr>
        <w:t>企业重大技术需求项目榜单（</w:t>
      </w:r>
      <w:r>
        <w:rPr>
          <w:rFonts w:hint="eastAsia" w:ascii="方正大标宋简体" w:hAnsi="方正大标宋简体" w:eastAsia="方正大标宋简体" w:cs="方正大标宋简体"/>
          <w:b w:val="0"/>
          <w:bCs w:val="0"/>
          <w:color w:val="000000" w:themeColor="text1"/>
          <w:sz w:val="44"/>
          <w:szCs w:val="44"/>
          <w:u w:val="none" w:color="auto"/>
          <w:lang w:val="en-US" w:eastAsia="zh-CN"/>
          <w14:textFill>
            <w14:solidFill>
              <w14:schemeClr w14:val="tx1"/>
            </w14:solidFill>
          </w14:textFill>
        </w:rPr>
        <w:t>1</w:t>
      </w:r>
      <w:r>
        <w:rPr>
          <w:rFonts w:hint="eastAsia" w:ascii="方正大标宋简体" w:hAnsi="方正大标宋简体" w:eastAsia="方正大标宋简体" w:cs="方正大标宋简体"/>
          <w:b w:val="0"/>
          <w:bCs w:val="0"/>
          <w:color w:val="000000" w:themeColor="text1"/>
          <w:sz w:val="44"/>
          <w:szCs w:val="44"/>
          <w:u w:val="none" w:color="auto"/>
          <w:lang w:eastAsia="zh-CN"/>
          <w14:textFill>
            <w14:solidFill>
              <w14:schemeClr w14:val="tx1"/>
            </w14:solidFill>
          </w14:textFill>
        </w:rPr>
        <w:t>）</w:t>
      </w:r>
    </w:p>
    <w:tbl>
      <w:tblPr>
        <w:tblStyle w:val="11"/>
        <w:tblW w:w="935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151"/>
        <w:gridCol w:w="716"/>
        <w:gridCol w:w="1173"/>
        <w:gridCol w:w="695"/>
        <w:gridCol w:w="1323"/>
        <w:gridCol w:w="682"/>
        <w:gridCol w:w="1481"/>
        <w:gridCol w:w="655"/>
        <w:gridCol w:w="147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23" w:hRule="atLeast"/>
          <w:jc w:val="center"/>
        </w:trPr>
        <w:tc>
          <w:tcPr>
            <w:tcW w:w="115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所属产业领域</w:t>
            </w:r>
          </w:p>
        </w:tc>
        <w:tc>
          <w:tcPr>
            <w:tcW w:w="3907" w:type="dxa"/>
            <w:gridSpan w:val="4"/>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pacing w:val="0"/>
                <w:sz w:val="24"/>
                <w:szCs w:val="24"/>
              </w:rPr>
            </w:pPr>
            <w:r>
              <w:rPr>
                <w:rFonts w:hint="eastAsia" w:ascii="仿宋_GB2312" w:hAnsi="仿宋_GB2312" w:eastAsia="仿宋_GB2312" w:cs="仿宋_GB2312"/>
                <w:sz w:val="24"/>
                <w:szCs w:val="24"/>
              </w:rPr>
              <w:t>装备制造</w:t>
            </w:r>
          </w:p>
        </w:tc>
        <w:tc>
          <w:tcPr>
            <w:tcW w:w="68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细分方向</w:t>
            </w:r>
          </w:p>
        </w:tc>
        <w:tc>
          <w:tcPr>
            <w:tcW w:w="3615" w:type="dxa"/>
            <w:gridSpan w:val="3"/>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pacing w:val="0"/>
                <w:sz w:val="24"/>
                <w:szCs w:val="24"/>
              </w:rPr>
            </w:pPr>
            <w:r>
              <w:rPr>
                <w:rFonts w:hint="eastAsia" w:ascii="仿宋_GB2312" w:hAnsi="仿宋_GB2312" w:eastAsia="仿宋_GB2312" w:cs="仿宋_GB2312"/>
                <w:sz w:val="24"/>
                <w:szCs w:val="24"/>
              </w:rPr>
              <w:t>电子信息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3" w:hRule="atLeast"/>
          <w:jc w:val="center"/>
        </w:trPr>
        <w:tc>
          <w:tcPr>
            <w:tcW w:w="115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重大技术需求</w:t>
            </w:r>
            <w:r>
              <w:rPr>
                <w:rFonts w:hint="eastAsia" w:ascii="仿宋_GB2312" w:hAnsi="仿宋_GB2312" w:eastAsia="仿宋_GB2312" w:cs="仿宋_GB2312"/>
                <w:color w:val="000000"/>
                <w:spacing w:val="0"/>
                <w:sz w:val="24"/>
                <w:szCs w:val="24"/>
                <w:lang w:eastAsia="zh-CN"/>
              </w:rPr>
              <w:t>项目</w:t>
            </w:r>
            <w:r>
              <w:rPr>
                <w:rFonts w:hint="eastAsia" w:ascii="仿宋_GB2312" w:hAnsi="仿宋_GB2312" w:eastAsia="仿宋_GB2312" w:cs="仿宋_GB2312"/>
                <w:color w:val="000000"/>
                <w:spacing w:val="0"/>
                <w:sz w:val="24"/>
                <w:szCs w:val="24"/>
              </w:rPr>
              <w:t>名称</w:t>
            </w:r>
          </w:p>
        </w:tc>
        <w:tc>
          <w:tcPr>
            <w:tcW w:w="8204" w:type="dxa"/>
            <w:gridSpan w:val="8"/>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pacing w:val="0"/>
                <w:sz w:val="24"/>
                <w:szCs w:val="24"/>
              </w:rPr>
            </w:pPr>
            <w:r>
              <w:rPr>
                <w:rFonts w:hint="eastAsia" w:ascii="仿宋_GB2312" w:hAnsi="仿宋_GB2312" w:eastAsia="仿宋_GB2312" w:cs="仿宋_GB2312"/>
                <w:sz w:val="24"/>
                <w:szCs w:val="24"/>
              </w:rPr>
              <w:t>面向数字化工艺的智能终端系统关键技术研究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3" w:hRule="atLeast"/>
          <w:jc w:val="center"/>
        </w:trPr>
        <w:tc>
          <w:tcPr>
            <w:tcW w:w="115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pacing w:val="0"/>
                <w:sz w:val="24"/>
                <w:szCs w:val="24"/>
                <w:lang w:eastAsia="zh-CN"/>
              </w:rPr>
            </w:pPr>
            <w:r>
              <w:rPr>
                <w:rFonts w:hint="eastAsia" w:ascii="仿宋_GB2312" w:hAnsi="仿宋_GB2312" w:eastAsia="仿宋_GB2312" w:cs="仿宋_GB2312"/>
                <w:color w:val="000000"/>
                <w:spacing w:val="0"/>
                <w:sz w:val="24"/>
                <w:szCs w:val="24"/>
              </w:rPr>
              <w:t>需求企业</w:t>
            </w:r>
            <w:r>
              <w:rPr>
                <w:rFonts w:hint="eastAsia" w:ascii="仿宋_GB2312" w:hAnsi="仿宋_GB2312" w:eastAsia="仿宋_GB2312" w:cs="仿宋_GB2312"/>
                <w:color w:val="000000"/>
                <w:spacing w:val="0"/>
                <w:sz w:val="24"/>
                <w:szCs w:val="24"/>
                <w:lang w:eastAsia="zh-CN"/>
              </w:rPr>
              <w:t>名称</w:t>
            </w:r>
          </w:p>
        </w:tc>
        <w:tc>
          <w:tcPr>
            <w:tcW w:w="3907" w:type="dxa"/>
            <w:gridSpan w:val="4"/>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pacing w:val="0"/>
                <w:sz w:val="24"/>
                <w:szCs w:val="24"/>
              </w:rPr>
            </w:pPr>
            <w:r>
              <w:rPr>
                <w:rFonts w:hint="eastAsia" w:ascii="仿宋_GB2312" w:hAnsi="仿宋_GB2312" w:eastAsia="仿宋_GB2312" w:cs="仿宋_GB2312"/>
                <w:sz w:val="24"/>
                <w:szCs w:val="24"/>
              </w:rPr>
              <w:t>江西金虎保险设备集团有限公司</w:t>
            </w:r>
          </w:p>
        </w:tc>
        <w:tc>
          <w:tcPr>
            <w:tcW w:w="68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pacing w:val="0"/>
                <w:sz w:val="24"/>
                <w:szCs w:val="24"/>
                <w:lang w:eastAsia="zh-CN"/>
              </w:rPr>
            </w:pPr>
            <w:r>
              <w:rPr>
                <w:rFonts w:hint="eastAsia" w:ascii="仿宋_GB2312" w:hAnsi="仿宋_GB2312" w:eastAsia="仿宋_GB2312" w:cs="仿宋_GB2312"/>
                <w:color w:val="000000"/>
                <w:spacing w:val="0"/>
                <w:sz w:val="24"/>
                <w:szCs w:val="24"/>
                <w:lang w:eastAsia="zh-CN"/>
              </w:rPr>
              <w:t>企业性质</w:t>
            </w:r>
          </w:p>
        </w:tc>
        <w:tc>
          <w:tcPr>
            <w:tcW w:w="3615" w:type="dxa"/>
            <w:gridSpan w:val="3"/>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rPr>
                <w:rFonts w:hint="eastAsia"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lang w:eastAsia="zh-CN"/>
              </w:rPr>
              <w:t>□</w:t>
            </w:r>
            <w:r>
              <w:rPr>
                <w:rFonts w:hint="eastAsia" w:ascii="仿宋_GB2312" w:hAnsi="仿宋_GB2312" w:eastAsia="仿宋_GB2312" w:cs="仿宋_GB2312"/>
                <w:color w:val="000000"/>
                <w:spacing w:val="0"/>
                <w:sz w:val="24"/>
                <w:szCs w:val="24"/>
              </w:rPr>
              <w:t>龙头企业</w:t>
            </w:r>
            <w:r>
              <w:rPr>
                <w:rFonts w:hint="eastAsia" w:ascii="仿宋_GB2312" w:hAnsi="仿宋_GB2312" w:eastAsia="仿宋_GB2312" w:cs="仿宋_GB2312"/>
                <w:color w:val="000000"/>
                <w:spacing w:val="0"/>
                <w:sz w:val="24"/>
                <w:szCs w:val="24"/>
                <w:lang w:eastAsia="zh-CN"/>
              </w:rPr>
              <w:t>☑</w:t>
            </w:r>
            <w:r>
              <w:rPr>
                <w:rFonts w:hint="eastAsia" w:ascii="仿宋_GB2312" w:hAnsi="仿宋_GB2312" w:eastAsia="仿宋_GB2312" w:cs="仿宋_GB2312"/>
                <w:color w:val="000000"/>
                <w:spacing w:val="0"/>
                <w:sz w:val="24"/>
                <w:szCs w:val="24"/>
              </w:rPr>
              <w:t>骨干企业</w:t>
            </w:r>
            <w:r>
              <w:rPr>
                <w:rFonts w:hint="eastAsia" w:ascii="仿宋_GB2312" w:hAnsi="仿宋_GB2312" w:eastAsia="仿宋_GB2312" w:cs="仿宋_GB2312"/>
                <w:color w:val="000000"/>
                <w:spacing w:val="0"/>
                <w:sz w:val="24"/>
                <w:szCs w:val="24"/>
                <w:lang w:eastAsia="zh-CN"/>
              </w:rPr>
              <w:t>☑</w:t>
            </w:r>
            <w:r>
              <w:rPr>
                <w:rFonts w:hint="eastAsia" w:ascii="仿宋_GB2312" w:hAnsi="仿宋_GB2312" w:eastAsia="仿宋_GB2312" w:cs="仿宋_GB2312"/>
                <w:color w:val="000000"/>
                <w:spacing w:val="0"/>
                <w:sz w:val="24"/>
                <w:szCs w:val="24"/>
              </w:rPr>
              <w:t>高新技术企业□科技型中小企业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3" w:hRule="atLeast"/>
          <w:jc w:val="center"/>
        </w:trPr>
        <w:tc>
          <w:tcPr>
            <w:tcW w:w="115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需求企业联系人</w:t>
            </w:r>
          </w:p>
        </w:tc>
        <w:tc>
          <w:tcPr>
            <w:tcW w:w="716"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pacing w:val="0"/>
                <w:sz w:val="24"/>
                <w:szCs w:val="24"/>
              </w:rPr>
            </w:pPr>
            <w:r>
              <w:rPr>
                <w:rFonts w:hint="eastAsia" w:ascii="仿宋_GB2312" w:hAnsi="仿宋_GB2312" w:eastAsia="仿宋_GB2312" w:cs="仿宋_GB2312"/>
                <w:sz w:val="24"/>
                <w:szCs w:val="24"/>
              </w:rPr>
              <w:t>姓名</w:t>
            </w:r>
          </w:p>
        </w:tc>
        <w:tc>
          <w:tcPr>
            <w:tcW w:w="117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pacing w:val="0"/>
                <w:sz w:val="24"/>
                <w:szCs w:val="24"/>
                <w:lang w:eastAsia="zh-CN"/>
              </w:rPr>
            </w:pPr>
            <w:r>
              <w:rPr>
                <w:rFonts w:hint="eastAsia" w:ascii="仿宋_GB2312" w:hAnsi="仿宋_GB2312" w:eastAsia="仿宋_GB2312" w:cs="仿宋_GB2312"/>
                <w:sz w:val="24"/>
                <w:szCs w:val="24"/>
                <w:lang w:eastAsia="zh-CN"/>
              </w:rPr>
              <w:t>张宜红</w:t>
            </w:r>
          </w:p>
        </w:tc>
        <w:tc>
          <w:tcPr>
            <w:tcW w:w="69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pacing w:val="0"/>
                <w:sz w:val="24"/>
                <w:szCs w:val="24"/>
              </w:rPr>
            </w:pPr>
            <w:r>
              <w:rPr>
                <w:rFonts w:hint="eastAsia" w:ascii="仿宋_GB2312" w:hAnsi="仿宋_GB2312" w:eastAsia="仿宋_GB2312" w:cs="仿宋_GB2312"/>
                <w:sz w:val="24"/>
                <w:szCs w:val="24"/>
              </w:rPr>
              <w:t>职务</w:t>
            </w:r>
          </w:p>
        </w:tc>
        <w:tc>
          <w:tcPr>
            <w:tcW w:w="132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pacing w:val="0"/>
                <w:sz w:val="24"/>
                <w:szCs w:val="24"/>
              </w:rPr>
            </w:pPr>
            <w:r>
              <w:rPr>
                <w:rFonts w:hint="eastAsia" w:ascii="仿宋_GB2312" w:hAnsi="仿宋_GB2312" w:eastAsia="仿宋_GB2312" w:cs="仿宋_GB2312"/>
                <w:sz w:val="24"/>
                <w:szCs w:val="24"/>
                <w:lang w:eastAsia="zh-CN"/>
              </w:rPr>
              <w:t>项目总监</w:t>
            </w:r>
          </w:p>
        </w:tc>
        <w:tc>
          <w:tcPr>
            <w:tcW w:w="68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pacing w:val="0"/>
                <w:sz w:val="24"/>
                <w:szCs w:val="24"/>
                <w:lang w:val="en-US" w:eastAsia="zh-CN"/>
              </w:rPr>
            </w:pPr>
            <w:r>
              <w:rPr>
                <w:rFonts w:hint="eastAsia" w:ascii="仿宋_GB2312" w:hAnsi="仿宋_GB2312" w:eastAsia="仿宋_GB2312" w:cs="仿宋_GB2312"/>
                <w:color w:val="000000"/>
                <w:spacing w:val="0"/>
                <w:sz w:val="24"/>
                <w:szCs w:val="24"/>
              </w:rPr>
              <w:t>手机</w:t>
            </w:r>
          </w:p>
        </w:tc>
        <w:tc>
          <w:tcPr>
            <w:tcW w:w="148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pacing w:val="0"/>
                <w:sz w:val="24"/>
                <w:szCs w:val="24"/>
                <w:lang w:val="en-US" w:eastAsia="zh-CN"/>
              </w:rPr>
            </w:pPr>
            <w:r>
              <w:rPr>
                <w:rFonts w:hint="eastAsia" w:ascii="仿宋_GB2312" w:hAnsi="仿宋_GB2312" w:eastAsia="仿宋_GB2312" w:cs="仿宋_GB2312"/>
                <w:sz w:val="24"/>
                <w:szCs w:val="24"/>
                <w:lang w:val="en-US" w:eastAsia="zh-CN"/>
              </w:rPr>
              <w:t>18970571725</w:t>
            </w:r>
          </w:p>
        </w:tc>
        <w:tc>
          <w:tcPr>
            <w:tcW w:w="65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pacing w:val="0"/>
                <w:sz w:val="24"/>
                <w:szCs w:val="24"/>
                <w:lang w:eastAsia="zh-CN"/>
              </w:rPr>
            </w:pPr>
            <w:r>
              <w:rPr>
                <w:rFonts w:hint="eastAsia" w:ascii="仿宋_GB2312" w:hAnsi="仿宋_GB2312" w:eastAsia="仿宋_GB2312" w:cs="仿宋_GB2312"/>
                <w:color w:val="000000"/>
                <w:spacing w:val="0"/>
                <w:sz w:val="24"/>
                <w:szCs w:val="24"/>
              </w:rPr>
              <w:t>邮箱</w:t>
            </w:r>
          </w:p>
        </w:tc>
        <w:tc>
          <w:tcPr>
            <w:tcW w:w="1479"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pacing w:val="0"/>
                <w:sz w:val="24"/>
                <w:szCs w:val="24"/>
              </w:rPr>
            </w:pPr>
            <w:r>
              <w:rPr>
                <w:rFonts w:hint="eastAsia" w:ascii="仿宋_GB2312" w:hAnsi="仿宋_GB2312" w:eastAsia="仿宋_GB2312" w:cs="仿宋_GB2312"/>
                <w:sz w:val="24"/>
                <w:szCs w:val="24"/>
                <w:lang w:val="en-US" w:eastAsia="zh-CN"/>
              </w:rPr>
              <w:t>407434544</w:t>
            </w:r>
            <w:r>
              <w:rPr>
                <w:rFonts w:hint="eastAsia" w:ascii="宋体" w:hAnsi="宋体" w:eastAsia="宋体" w:cs="宋体"/>
                <w:sz w:val="24"/>
                <w:szCs w:val="24"/>
                <w:lang w:val="en-US" w:eastAsia="zh-CN"/>
              </w:rPr>
              <w:t>@</w:t>
            </w:r>
            <w:r>
              <w:rPr>
                <w:rFonts w:hint="eastAsia" w:ascii="仿宋_GB2312" w:hAnsi="仿宋_GB2312" w:eastAsia="仿宋_GB2312" w:cs="仿宋_GB2312"/>
                <w:sz w:val="24"/>
                <w:szCs w:val="24"/>
                <w:lang w:val="en-US" w:eastAsia="zh-CN"/>
              </w:rPr>
              <w:t>qq.com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3" w:hRule="atLeast"/>
          <w:jc w:val="center"/>
        </w:trPr>
        <w:tc>
          <w:tcPr>
            <w:tcW w:w="1151" w:type="dxa"/>
            <w:vMerge w:val="restart"/>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有共同技术需求的同行企业</w:t>
            </w:r>
          </w:p>
        </w:tc>
        <w:tc>
          <w:tcPr>
            <w:tcW w:w="716"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序号</w:t>
            </w:r>
          </w:p>
        </w:tc>
        <w:tc>
          <w:tcPr>
            <w:tcW w:w="3191" w:type="dxa"/>
            <w:gridSpan w:val="3"/>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lang w:eastAsia="zh-CN"/>
              </w:rPr>
              <w:t>企业</w:t>
            </w:r>
            <w:r>
              <w:rPr>
                <w:rFonts w:hint="eastAsia" w:ascii="仿宋_GB2312" w:hAnsi="仿宋_GB2312" w:eastAsia="仿宋_GB2312" w:cs="仿宋_GB2312"/>
                <w:color w:val="000000"/>
                <w:spacing w:val="0"/>
                <w:sz w:val="24"/>
                <w:szCs w:val="24"/>
              </w:rPr>
              <w:t>名称</w:t>
            </w:r>
          </w:p>
        </w:tc>
        <w:tc>
          <w:tcPr>
            <w:tcW w:w="4297" w:type="dxa"/>
            <w:gridSpan w:val="4"/>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lang w:eastAsia="zh-CN"/>
              </w:rPr>
              <w:t>企业</w:t>
            </w:r>
            <w:r>
              <w:rPr>
                <w:rFonts w:hint="eastAsia" w:ascii="仿宋_GB2312" w:hAnsi="仿宋_GB2312" w:eastAsia="仿宋_GB2312" w:cs="仿宋_GB2312"/>
                <w:color w:val="000000"/>
                <w:spacing w:val="0"/>
                <w:sz w:val="24"/>
                <w:szCs w:val="24"/>
              </w:rPr>
              <w:t>性质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3" w:hRule="atLeast"/>
          <w:jc w:val="center"/>
        </w:trPr>
        <w:tc>
          <w:tcPr>
            <w:tcW w:w="1151"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pacing w:val="0"/>
                <w:sz w:val="24"/>
                <w:szCs w:val="24"/>
              </w:rPr>
            </w:pPr>
          </w:p>
        </w:tc>
        <w:tc>
          <w:tcPr>
            <w:tcW w:w="716"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1</w:t>
            </w:r>
          </w:p>
        </w:tc>
        <w:tc>
          <w:tcPr>
            <w:tcW w:w="3191" w:type="dxa"/>
            <w:gridSpan w:val="3"/>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pacing w:val="0"/>
                <w:sz w:val="24"/>
                <w:szCs w:val="24"/>
              </w:rPr>
            </w:pPr>
            <w:r>
              <w:rPr>
                <w:rFonts w:hint="eastAsia" w:ascii="仿宋_GB2312" w:hAnsi="仿宋_GB2312" w:eastAsia="仿宋_GB2312" w:cs="仿宋_GB2312"/>
                <w:sz w:val="24"/>
                <w:szCs w:val="24"/>
                <w:lang w:eastAsia="zh-CN"/>
              </w:rPr>
              <w:t>江西远洋保险设备有限公司</w:t>
            </w:r>
          </w:p>
        </w:tc>
        <w:tc>
          <w:tcPr>
            <w:tcW w:w="4297" w:type="dxa"/>
            <w:gridSpan w:val="4"/>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□龙头企业</w:t>
            </w:r>
            <w:r>
              <w:rPr>
                <w:rFonts w:hint="eastAsia" w:ascii="仿宋_GB2312" w:hAnsi="仿宋_GB2312" w:eastAsia="仿宋_GB2312" w:cs="仿宋_GB2312"/>
                <w:color w:val="000000"/>
                <w:spacing w:val="0"/>
                <w:sz w:val="24"/>
                <w:szCs w:val="24"/>
                <w:lang w:eastAsia="zh-CN"/>
              </w:rPr>
              <w:t>☑</w:t>
            </w:r>
            <w:r>
              <w:rPr>
                <w:rFonts w:hint="eastAsia" w:ascii="仿宋_GB2312" w:hAnsi="仿宋_GB2312" w:eastAsia="仿宋_GB2312" w:cs="仿宋_GB2312"/>
                <w:color w:val="000000"/>
                <w:spacing w:val="0"/>
                <w:sz w:val="24"/>
                <w:szCs w:val="24"/>
              </w:rPr>
              <w:t>骨干企业</w:t>
            </w:r>
            <w:r>
              <w:rPr>
                <w:rFonts w:hint="eastAsia" w:ascii="仿宋_GB2312" w:hAnsi="仿宋_GB2312" w:eastAsia="仿宋_GB2312" w:cs="仿宋_GB2312"/>
                <w:color w:val="000000"/>
                <w:spacing w:val="0"/>
                <w:sz w:val="24"/>
                <w:szCs w:val="24"/>
                <w:lang w:eastAsia="zh-CN"/>
              </w:rPr>
              <w:t>☑</w:t>
            </w:r>
            <w:r>
              <w:rPr>
                <w:rFonts w:hint="eastAsia" w:ascii="仿宋_GB2312" w:hAnsi="仿宋_GB2312" w:eastAsia="仿宋_GB2312" w:cs="仿宋_GB2312"/>
                <w:color w:val="000000"/>
                <w:spacing w:val="0"/>
                <w:sz w:val="24"/>
                <w:szCs w:val="24"/>
              </w:rPr>
              <w:t>高新技术企业□科技型中小企业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3" w:hRule="atLeast"/>
          <w:jc w:val="center"/>
        </w:trPr>
        <w:tc>
          <w:tcPr>
            <w:tcW w:w="1151"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pacing w:val="0"/>
                <w:sz w:val="24"/>
                <w:szCs w:val="24"/>
              </w:rPr>
            </w:pPr>
          </w:p>
        </w:tc>
        <w:tc>
          <w:tcPr>
            <w:tcW w:w="716"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2</w:t>
            </w:r>
          </w:p>
        </w:tc>
        <w:tc>
          <w:tcPr>
            <w:tcW w:w="3191" w:type="dxa"/>
            <w:gridSpan w:val="3"/>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pacing w:val="0"/>
                <w:sz w:val="24"/>
                <w:szCs w:val="24"/>
              </w:rPr>
            </w:pPr>
            <w:r>
              <w:rPr>
                <w:rFonts w:hint="eastAsia" w:ascii="仿宋_GB2312" w:hAnsi="仿宋_GB2312" w:eastAsia="仿宋_GB2312" w:cs="仿宋_GB2312"/>
                <w:sz w:val="24"/>
                <w:szCs w:val="24"/>
                <w:lang w:eastAsia="zh-CN"/>
              </w:rPr>
              <w:t>江西金橡木业有限公司</w:t>
            </w:r>
          </w:p>
        </w:tc>
        <w:tc>
          <w:tcPr>
            <w:tcW w:w="4297" w:type="dxa"/>
            <w:gridSpan w:val="4"/>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lang w:eastAsia="zh-CN"/>
              </w:rPr>
              <w:t>□</w:t>
            </w:r>
            <w:r>
              <w:rPr>
                <w:rFonts w:hint="eastAsia" w:ascii="仿宋_GB2312" w:hAnsi="仿宋_GB2312" w:eastAsia="仿宋_GB2312" w:cs="仿宋_GB2312"/>
                <w:color w:val="000000"/>
                <w:spacing w:val="0"/>
                <w:sz w:val="24"/>
                <w:szCs w:val="24"/>
              </w:rPr>
              <w:t>龙头企业□骨干企业</w:t>
            </w:r>
            <w:r>
              <w:rPr>
                <w:rFonts w:hint="eastAsia" w:ascii="仿宋_GB2312" w:hAnsi="仿宋_GB2312" w:eastAsia="仿宋_GB2312" w:cs="仿宋_GB2312"/>
                <w:color w:val="000000"/>
                <w:spacing w:val="0"/>
                <w:sz w:val="24"/>
                <w:szCs w:val="24"/>
                <w:lang w:eastAsia="zh-CN"/>
              </w:rPr>
              <w:t>☑</w:t>
            </w:r>
            <w:r>
              <w:rPr>
                <w:rFonts w:hint="eastAsia" w:ascii="仿宋_GB2312" w:hAnsi="仿宋_GB2312" w:eastAsia="仿宋_GB2312" w:cs="仿宋_GB2312"/>
                <w:color w:val="000000"/>
                <w:spacing w:val="0"/>
                <w:sz w:val="24"/>
                <w:szCs w:val="24"/>
              </w:rPr>
              <w:t>高新技术企业□科技型中小企业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3" w:hRule="atLeast"/>
          <w:jc w:val="center"/>
        </w:trPr>
        <w:tc>
          <w:tcPr>
            <w:tcW w:w="115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项目需求的背景与意义</w:t>
            </w:r>
          </w:p>
        </w:tc>
        <w:tc>
          <w:tcPr>
            <w:tcW w:w="8204" w:type="dxa"/>
            <w:gridSpan w:val="8"/>
            <w:shd w:val="clear" w:color="auto" w:fill="FFFFFF"/>
            <w:noWrap w:val="0"/>
            <w:vAlign w:val="center"/>
          </w:tcPr>
          <w:p>
            <w:pPr>
              <w:pStyle w:val="16"/>
              <w:keepNext w:val="0"/>
              <w:keepLines w:val="0"/>
              <w:pageBreakBefore w:val="0"/>
              <w:widowControl w:val="0"/>
              <w:kinsoku/>
              <w:wordWrap/>
              <w:overflowPunct/>
              <w:topLinePunct w:val="0"/>
              <w:autoSpaceDE/>
              <w:autoSpaceDN/>
              <w:bidi w:val="0"/>
              <w:spacing w:line="400" w:lineRule="exact"/>
              <w:ind w:firstLine="480" w:firstLineChars="200"/>
              <w:jc w:val="both"/>
              <w:textAlignment w:val="auto"/>
              <w:rPr>
                <w:rFonts w:hint="eastAsia" w:ascii="仿宋_GB2312" w:hAnsi="仿宋_GB2312" w:eastAsia="仿宋_GB2312" w:cs="仿宋_GB2312"/>
                <w:color w:val="000000"/>
                <w:spacing w:val="0"/>
                <w:sz w:val="24"/>
                <w:szCs w:val="24"/>
                <w:lang w:eastAsia="zh-CN"/>
              </w:rPr>
            </w:pPr>
            <w:r>
              <w:rPr>
                <w:rFonts w:hint="eastAsia" w:ascii="仿宋_GB2312" w:hAnsi="仿宋_GB2312" w:eastAsia="仿宋_GB2312" w:cs="仿宋_GB2312"/>
                <w:kern w:val="2"/>
                <w:sz w:val="24"/>
                <w:szCs w:val="24"/>
                <w:lang w:val="en-US" w:eastAsia="zh-CN" w:bidi="ar-SA"/>
              </w:rPr>
              <w:t>金属家具行业作为我省重要的特色产业之一，在全国的市场占有率超过50%，且处于行业主导地位，但该行业上下游企业整体数字化水平不高，可提升空间巨大。随着智慧工厂及其相关应用技术在金属家具行业的逐步推广与应用，该行业越来越多的上下游企业也加入了数字化升级转型的改造浪潮中，但由于该行业整体信息化基础偏弱，缺少专业的IT人才，且以中小型企业居多，常规的数字化改造工程成本高、实施推广难度大，成功率偏低，这极大的阻碍了该行业的发展，为推动我省产业转型升级，为众多行业内中小型企业赋能，亟待探寻一条面向金属家具行业制造过程的智能化、可实施、易推广、成本低的解决方案。基于多年行业数字化升级转型经验，本项目以工艺数据的结构化转换为突破口，采用多种物联网技术及智能硬件，从软硬件两个层面入手，以智能终端为载体，SaaS化行业应用系统为平台，实现产业链上下游之间的数据联动，为企业间协同制造提供使能技术基础，解决目前我省该行业内中小型企业面对智能制造升级转</w:t>
            </w:r>
            <w:r>
              <w:rPr>
                <w:rFonts w:hint="eastAsia" w:ascii="仿宋_GB2312" w:hAnsi="仿宋_GB2312" w:eastAsia="仿宋_GB2312" w:cs="仿宋_GB2312"/>
                <w:sz w:val="24"/>
                <w:szCs w:val="24"/>
              </w:rPr>
              <w:t>型中遇到的综合成本高、工艺数据转化困难，数据采集效率低等问题,对于提升行业整体信息化、数字化水平具有极其重要的意义。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3" w:hRule="atLeast"/>
          <w:jc w:val="center"/>
        </w:trPr>
        <w:tc>
          <w:tcPr>
            <w:tcW w:w="115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技术难题概述</w:t>
            </w:r>
          </w:p>
        </w:tc>
        <w:tc>
          <w:tcPr>
            <w:tcW w:w="8204" w:type="dxa"/>
            <w:gridSpan w:val="8"/>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金属家具行业的工艺编制过程具有较强的行业特性，常见的标准化的产品数据管理系统无法从目前该行业广泛使用的电子计算书中获取结构化工艺数据，更无法辅助工艺人员进行参数的计算，这使得大量的工艺数据难以完成数据的结构化存储，更无法实现工艺基础数据对生产数字化管控的有力支撑。同时，生产现场缺少具备行业特性的智能终端设备，以提高生产过程数据采集、质量管控及系统间集成的执行效率与数据实时性。传统的终端设备对现场操作工的工作效率有一定的影响，且功能相对单一，部署成本较高。</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both"/>
              <w:textAlignment w:val="auto"/>
              <w:rPr>
                <w:rFonts w:hint="eastAsia" w:ascii="仿宋_GB2312" w:hAnsi="仿宋_GB2312" w:eastAsia="仿宋_GB2312" w:cs="仿宋_GB2312"/>
                <w:color w:val="000000"/>
                <w:spacing w:val="0"/>
                <w:sz w:val="24"/>
                <w:szCs w:val="24"/>
              </w:rPr>
            </w:pPr>
            <w:r>
              <w:rPr>
                <w:rFonts w:hint="eastAsia" w:ascii="仿宋_GB2312" w:hAnsi="仿宋_GB2312" w:eastAsia="仿宋_GB2312" w:cs="仿宋_GB2312"/>
                <w:sz w:val="24"/>
                <w:szCs w:val="24"/>
              </w:rPr>
              <w:t>为解决以上两个问题，拟通过设计与研发智能终端，打通工艺与生产之间的数据壁垒，实现工艺数据的全面结构化转换，通过集成应用多种物联网技术，基于嵌入式操作系统，融入人脸识别、语音识别、RFID等技术，实现面向各典型工艺加工过程的智能化人机交互系统。针对该行业常用的数控设备，构建支持多种通讯协议的数据采集平台并与智能终端实现联动，在保证智能终端耐稳定可靠的前提下，降低智能终端的制造成本，提高其易用性与可用性，从根本上解决该行业在数字化转型过程中遇到的“共性关键技术”问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3" w:hRule="atLeast"/>
          <w:jc w:val="center"/>
        </w:trPr>
        <w:tc>
          <w:tcPr>
            <w:tcW w:w="115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技术攻关后希望达到的预期技术目标</w:t>
            </w:r>
          </w:p>
        </w:tc>
        <w:tc>
          <w:tcPr>
            <w:tcW w:w="8204" w:type="dxa"/>
            <w:gridSpan w:val="8"/>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both"/>
              <w:textAlignment w:val="auto"/>
              <w:rPr>
                <w:rFonts w:hint="eastAsia" w:ascii="仿宋_GB2312" w:hAnsi="仿宋_GB2312" w:eastAsia="仿宋_GB2312" w:cs="仿宋_GB2312"/>
                <w:color w:val="000000"/>
                <w:spacing w:val="0"/>
                <w:sz w:val="24"/>
                <w:szCs w:val="24"/>
              </w:rPr>
            </w:pPr>
            <w:r>
              <w:rPr>
                <w:rFonts w:hint="eastAsia" w:ascii="仿宋_GB2312" w:hAnsi="仿宋_GB2312" w:eastAsia="仿宋_GB2312" w:cs="仿宋_GB2312"/>
                <w:sz w:val="24"/>
                <w:szCs w:val="24"/>
              </w:rPr>
              <w:t>目前工艺数据的结构化处理需要通过人工识别并录入关键工艺参数及BOM数据，平均单个产品的数据处理时间为30</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40分钟。工艺数据在数据形态转换过程中，需要依赖至少两个信息系统，系统建设成本至少在30万元以上，且对于人员数量与综合IT素质有一定的要求，这使得该行业的众多中小型企业在数字化转型升级时要同时解决资金与人员的双重问题。通过构建1+1+N的智能化应用系统，即一个智能终端设备+一个行业应用平台+多个典型工艺过程控制应用场景，基于5G+工业互联网的新智能化生产模式，以智能化人机交互模式为依托，采用人工智能、人脸识别、声纹识别、工业物联网物料标识技术，以及边缘计算技术实现高稳定性，可靠性的智能终端设备，减少传统人机交互方式对现场工人操作效率的影响，设备实时运行数据，关键控制参数，系统自动实时采集。智能终端关键部件核心板采用国产化芯片RK3568外围板根据数据采集协议与接口要求进行设计，整体设备制造成本控制在900元/台。将本行业典型工艺过程与控制策略、管理模式固化在智能终端设备中，从而实现提高生产效率、降低人员成本的目的。预计达到单工序平均人机交互时间&lt;3秒，工艺文件数据转化率≥95%，工艺文件识别准确率≥99%，平均识别速度1M/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3" w:hRule="atLeast"/>
          <w:jc w:val="center"/>
        </w:trPr>
        <w:tc>
          <w:tcPr>
            <w:tcW w:w="115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时限要求</w:t>
            </w:r>
          </w:p>
        </w:tc>
        <w:tc>
          <w:tcPr>
            <w:tcW w:w="8204" w:type="dxa"/>
            <w:gridSpan w:val="8"/>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both"/>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2025年12月前完成。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3" w:hRule="atLeast"/>
          <w:jc w:val="center"/>
        </w:trPr>
        <w:tc>
          <w:tcPr>
            <w:tcW w:w="115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需求企业</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出资承诺</w:t>
            </w:r>
          </w:p>
        </w:tc>
        <w:tc>
          <w:tcPr>
            <w:tcW w:w="8204" w:type="dxa"/>
            <w:gridSpan w:val="8"/>
            <w:shd w:val="clear" w:color="auto" w:fill="FFFFFF"/>
            <w:noWrap w:val="0"/>
            <w:vAlign w:val="center"/>
          </w:tcPr>
          <w:p>
            <w:pPr>
              <w:pStyle w:val="2"/>
              <w:keepNext w:val="0"/>
              <w:keepLines w:val="0"/>
              <w:pageBreakBefore w:val="0"/>
              <w:widowControl w:val="0"/>
              <w:kinsoku/>
              <w:wordWrap/>
              <w:overflowPunct/>
              <w:topLinePunct w:val="0"/>
              <w:autoSpaceDE/>
              <w:autoSpaceDN/>
              <w:bidi w:val="0"/>
              <w:spacing w:after="0" w:line="400" w:lineRule="exact"/>
              <w:ind w:left="0" w:leftChars="0" w:firstLine="480" w:firstLineChars="200"/>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本企业愿意为该重大技术需求提供研发资金投入总预算不少于850万元，其中：愿意支付给揭榜单位的研发资金不少于100万元。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3" w:hRule="atLeast"/>
          <w:jc w:val="center"/>
        </w:trPr>
        <w:tc>
          <w:tcPr>
            <w:tcW w:w="115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产权归属</w:t>
            </w:r>
          </w:p>
        </w:tc>
        <w:tc>
          <w:tcPr>
            <w:tcW w:w="8204" w:type="dxa"/>
            <w:gridSpan w:val="8"/>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本项目涉及到的知识产权及相关成果归双方共同拥有。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3" w:hRule="atLeast"/>
          <w:jc w:val="center"/>
        </w:trPr>
        <w:tc>
          <w:tcPr>
            <w:tcW w:w="115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企业承接转化后预期的经济</w:t>
            </w:r>
            <w:r>
              <w:rPr>
                <w:rFonts w:hint="eastAsia" w:ascii="仿宋_GB2312" w:hAnsi="仿宋_GB2312" w:eastAsia="仿宋_GB2312" w:cs="仿宋_GB2312"/>
                <w:color w:val="000000"/>
                <w:spacing w:val="0"/>
                <w:sz w:val="24"/>
                <w:szCs w:val="24"/>
                <w:lang w:eastAsia="zh-CN"/>
              </w:rPr>
              <w:t>和</w:t>
            </w:r>
            <w:r>
              <w:rPr>
                <w:rFonts w:hint="eastAsia" w:ascii="仿宋_GB2312" w:hAnsi="仿宋_GB2312" w:eastAsia="仿宋_GB2312" w:cs="仿宋_GB2312"/>
                <w:color w:val="000000"/>
                <w:spacing w:val="0"/>
                <w:sz w:val="24"/>
                <w:szCs w:val="24"/>
              </w:rPr>
              <w:t>社会效益</w:t>
            </w:r>
          </w:p>
        </w:tc>
        <w:tc>
          <w:tcPr>
            <w:tcW w:w="8204" w:type="dxa"/>
            <w:gridSpan w:val="8"/>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both"/>
              <w:textAlignment w:val="auto"/>
              <w:rPr>
                <w:rFonts w:hint="eastAsia" w:ascii="仿宋_GB2312" w:hAnsi="仿宋_GB2312" w:eastAsia="仿宋_GB2312" w:cs="仿宋_GB2312"/>
                <w:color w:val="000000"/>
                <w:spacing w:val="0"/>
                <w:sz w:val="24"/>
                <w:szCs w:val="24"/>
                <w:lang w:eastAsia="zh-CN"/>
              </w:rPr>
            </w:pPr>
            <w:r>
              <w:rPr>
                <w:rFonts w:hint="eastAsia" w:ascii="仿宋_GB2312" w:hAnsi="仿宋_GB2312" w:eastAsia="仿宋_GB2312" w:cs="仿宋_GB2312"/>
                <w:sz w:val="24"/>
                <w:szCs w:val="24"/>
              </w:rPr>
              <w:t>项目完成后，形成的成果包括：申请专利≥3项，发表科技论文≥5篇，设计并研发出一套智能终端设备及SaaS化的行业工艺数据管理平台。预计项目实施后，可带动众多上下游企业，形成一定的规模效应，激发行业内企业深入并持续完成数字化改造工程，一方面智能化终端设备将部署到众多中小型企业中，在运行过程中积累并产生海量的工业数据，通过对海量的数据进行挖掘与分析，将产生难以估量的价值。另一方面，基于SaaS化的平台应用对企业将形成持续改造效应，帮助企业快速完成工艺设计阶段的数字化转型，为后续的企业间协同设计与制造打下基础。预计技术攻关可取得经济效益约2000万元/年，并带动其他相关产业的升级转型，具备较强的复制与推广价值。</w:t>
            </w:r>
          </w:p>
        </w:tc>
      </w:tr>
    </w:tbl>
    <w:p>
      <w:pPr>
        <w:pStyle w:val="2"/>
        <w:keepNext w:val="0"/>
        <w:keepLines w:val="0"/>
        <w:pageBreakBefore w:val="0"/>
        <w:widowControl w:val="0"/>
        <w:kinsoku/>
        <w:wordWrap/>
        <w:overflowPunct/>
        <w:topLinePunct w:val="0"/>
        <w:autoSpaceDE/>
        <w:autoSpaceDN/>
        <w:bidi w:val="0"/>
        <w:adjustRightInd/>
        <w:snapToGrid/>
        <w:spacing w:beforeAutospacing="0" w:after="0" w:afterAutospacing="0" w:line="590" w:lineRule="exact"/>
        <w:ind w:left="0" w:leftChars="0" w:firstLine="0" w:firstLineChars="0"/>
        <w:jc w:val="both"/>
        <w:textAlignment w:val="auto"/>
        <w:outlineLvl w:val="0"/>
        <w:rPr>
          <w:rFonts w:hint="eastAsia" w:ascii="仿宋_GB2312" w:hAnsi="仿宋_GB2312" w:eastAsia="仿宋_GB2312" w:cs="仿宋_GB2312"/>
          <w:color w:val="000000"/>
          <w:kern w:val="0"/>
          <w:sz w:val="32"/>
          <w:szCs w:val="32"/>
          <w:lang w:val="en-US" w:eastAsia="zh-CN" w:bidi="ar"/>
        </w:rPr>
      </w:pPr>
    </w:p>
    <w:p>
      <w:pPr>
        <w:pStyle w:val="2"/>
        <w:keepNext w:val="0"/>
        <w:keepLines w:val="0"/>
        <w:pageBreakBefore w:val="0"/>
        <w:widowControl w:val="0"/>
        <w:kinsoku/>
        <w:wordWrap/>
        <w:overflowPunct/>
        <w:topLinePunct w:val="0"/>
        <w:autoSpaceDE/>
        <w:autoSpaceDN/>
        <w:bidi w:val="0"/>
        <w:adjustRightInd/>
        <w:snapToGrid/>
        <w:spacing w:beforeAutospacing="0" w:after="0" w:afterAutospacing="0" w:line="590" w:lineRule="exact"/>
        <w:ind w:left="0" w:leftChars="0" w:firstLine="0" w:firstLineChars="0"/>
        <w:jc w:val="both"/>
        <w:textAlignment w:val="auto"/>
        <w:outlineLvl w:val="0"/>
        <w:rPr>
          <w:rFonts w:hint="eastAsia" w:ascii="仿宋_GB2312" w:hAnsi="仿宋_GB2312" w:eastAsia="仿宋_GB2312" w:cs="仿宋_GB2312"/>
          <w:color w:val="000000"/>
          <w:kern w:val="0"/>
          <w:sz w:val="32"/>
          <w:szCs w:val="32"/>
          <w:lang w:val="en-US" w:eastAsia="zh-CN" w:bidi="ar"/>
        </w:rPr>
      </w:pPr>
    </w:p>
    <w:p>
      <w:pPr>
        <w:pStyle w:val="2"/>
        <w:keepNext w:val="0"/>
        <w:keepLines w:val="0"/>
        <w:pageBreakBefore w:val="0"/>
        <w:widowControl w:val="0"/>
        <w:kinsoku/>
        <w:wordWrap/>
        <w:overflowPunct/>
        <w:topLinePunct w:val="0"/>
        <w:autoSpaceDE/>
        <w:autoSpaceDN/>
        <w:bidi w:val="0"/>
        <w:adjustRightInd/>
        <w:snapToGrid/>
        <w:spacing w:beforeAutospacing="0" w:after="0" w:afterAutospacing="0" w:line="590" w:lineRule="exact"/>
        <w:ind w:left="0" w:leftChars="0" w:firstLine="0" w:firstLineChars="0"/>
        <w:jc w:val="both"/>
        <w:textAlignment w:val="auto"/>
        <w:outlineLvl w:val="0"/>
        <w:rPr>
          <w:rFonts w:hint="eastAsia" w:ascii="仿宋_GB2312" w:hAnsi="仿宋_GB2312" w:eastAsia="仿宋_GB2312" w:cs="仿宋_GB2312"/>
          <w:color w:val="000000"/>
          <w:kern w:val="0"/>
          <w:sz w:val="32"/>
          <w:szCs w:val="32"/>
          <w:lang w:val="en-US" w:eastAsia="zh-CN" w:bidi="ar"/>
        </w:rPr>
      </w:pPr>
    </w:p>
    <w:p>
      <w:pPr>
        <w:pStyle w:val="2"/>
        <w:keepNext w:val="0"/>
        <w:keepLines w:val="0"/>
        <w:pageBreakBefore w:val="0"/>
        <w:widowControl w:val="0"/>
        <w:kinsoku/>
        <w:wordWrap/>
        <w:overflowPunct/>
        <w:topLinePunct w:val="0"/>
        <w:autoSpaceDE/>
        <w:autoSpaceDN/>
        <w:bidi w:val="0"/>
        <w:adjustRightInd/>
        <w:snapToGrid/>
        <w:spacing w:beforeAutospacing="0" w:after="0" w:afterAutospacing="0" w:line="590" w:lineRule="exact"/>
        <w:ind w:left="0" w:leftChars="0" w:firstLine="0" w:firstLineChars="0"/>
        <w:jc w:val="both"/>
        <w:textAlignment w:val="auto"/>
        <w:outlineLvl w:val="0"/>
        <w:rPr>
          <w:rFonts w:hint="eastAsia" w:ascii="仿宋_GB2312" w:hAnsi="仿宋_GB2312" w:eastAsia="仿宋_GB2312" w:cs="仿宋_GB2312"/>
          <w:color w:val="000000"/>
          <w:kern w:val="0"/>
          <w:sz w:val="32"/>
          <w:szCs w:val="32"/>
          <w:lang w:val="en-US" w:eastAsia="zh-CN" w:bidi="ar"/>
        </w:rPr>
      </w:pPr>
    </w:p>
    <w:p>
      <w:pPr>
        <w:pStyle w:val="2"/>
        <w:keepNext w:val="0"/>
        <w:keepLines w:val="0"/>
        <w:pageBreakBefore w:val="0"/>
        <w:widowControl w:val="0"/>
        <w:kinsoku/>
        <w:wordWrap/>
        <w:overflowPunct/>
        <w:topLinePunct w:val="0"/>
        <w:autoSpaceDE/>
        <w:autoSpaceDN/>
        <w:bidi w:val="0"/>
        <w:adjustRightInd/>
        <w:snapToGrid/>
        <w:spacing w:beforeAutospacing="0" w:after="0" w:afterAutospacing="0" w:line="590" w:lineRule="exact"/>
        <w:ind w:left="0" w:leftChars="0" w:firstLine="0" w:firstLineChars="0"/>
        <w:jc w:val="both"/>
        <w:textAlignment w:val="auto"/>
        <w:outlineLvl w:val="0"/>
        <w:rPr>
          <w:rFonts w:hint="eastAsia" w:ascii="仿宋_GB2312" w:hAnsi="仿宋_GB2312" w:eastAsia="仿宋_GB2312" w:cs="仿宋_GB2312"/>
          <w:color w:val="000000"/>
          <w:kern w:val="0"/>
          <w:sz w:val="32"/>
          <w:szCs w:val="32"/>
          <w:lang w:val="en-US" w:eastAsia="zh-CN" w:bidi="ar"/>
        </w:rPr>
      </w:pPr>
    </w:p>
    <w:p>
      <w:pPr>
        <w:pStyle w:val="2"/>
        <w:keepNext w:val="0"/>
        <w:keepLines w:val="0"/>
        <w:pageBreakBefore w:val="0"/>
        <w:widowControl w:val="0"/>
        <w:kinsoku/>
        <w:wordWrap/>
        <w:overflowPunct/>
        <w:topLinePunct w:val="0"/>
        <w:autoSpaceDE/>
        <w:autoSpaceDN/>
        <w:bidi w:val="0"/>
        <w:adjustRightInd/>
        <w:snapToGrid/>
        <w:spacing w:beforeAutospacing="0" w:after="0" w:afterAutospacing="0" w:line="590" w:lineRule="exact"/>
        <w:ind w:left="0" w:leftChars="0" w:firstLine="0" w:firstLineChars="0"/>
        <w:jc w:val="both"/>
        <w:textAlignment w:val="auto"/>
        <w:outlineLvl w:val="0"/>
        <w:rPr>
          <w:rFonts w:hint="eastAsia" w:ascii="仿宋_GB2312" w:hAnsi="仿宋_GB2312" w:eastAsia="仿宋_GB2312" w:cs="仿宋_GB2312"/>
          <w:color w:val="000000"/>
          <w:kern w:val="0"/>
          <w:sz w:val="32"/>
          <w:szCs w:val="32"/>
          <w:lang w:val="en-US" w:eastAsia="zh-CN" w:bidi="ar"/>
        </w:rPr>
      </w:pPr>
    </w:p>
    <w:p>
      <w:pPr>
        <w:pStyle w:val="2"/>
        <w:keepNext w:val="0"/>
        <w:keepLines w:val="0"/>
        <w:pageBreakBefore w:val="0"/>
        <w:widowControl w:val="0"/>
        <w:kinsoku/>
        <w:wordWrap/>
        <w:overflowPunct/>
        <w:topLinePunct w:val="0"/>
        <w:autoSpaceDE/>
        <w:autoSpaceDN/>
        <w:bidi w:val="0"/>
        <w:adjustRightInd/>
        <w:snapToGrid/>
        <w:spacing w:beforeAutospacing="0" w:after="0" w:afterAutospacing="0" w:line="590" w:lineRule="exact"/>
        <w:ind w:left="0" w:leftChars="0" w:firstLine="0" w:firstLineChars="0"/>
        <w:jc w:val="both"/>
        <w:textAlignment w:val="auto"/>
        <w:outlineLvl w:val="0"/>
        <w:rPr>
          <w:rFonts w:hint="eastAsia" w:ascii="仿宋_GB2312" w:hAnsi="仿宋_GB2312" w:eastAsia="仿宋_GB2312" w:cs="仿宋_GB2312"/>
          <w:color w:val="000000"/>
          <w:kern w:val="0"/>
          <w:sz w:val="32"/>
          <w:szCs w:val="32"/>
          <w:lang w:val="en-US" w:eastAsia="zh-CN" w:bidi="ar"/>
        </w:rPr>
      </w:pPr>
    </w:p>
    <w:p>
      <w:pPr>
        <w:pStyle w:val="2"/>
        <w:keepNext w:val="0"/>
        <w:keepLines w:val="0"/>
        <w:pageBreakBefore w:val="0"/>
        <w:widowControl w:val="0"/>
        <w:kinsoku/>
        <w:wordWrap/>
        <w:overflowPunct/>
        <w:topLinePunct w:val="0"/>
        <w:autoSpaceDE/>
        <w:autoSpaceDN/>
        <w:bidi w:val="0"/>
        <w:adjustRightInd/>
        <w:snapToGrid/>
        <w:spacing w:beforeAutospacing="0" w:after="0" w:afterAutospacing="0" w:line="590" w:lineRule="exact"/>
        <w:ind w:left="0" w:leftChars="0" w:firstLine="0" w:firstLineChars="0"/>
        <w:jc w:val="both"/>
        <w:textAlignment w:val="auto"/>
        <w:outlineLvl w:val="0"/>
        <w:rPr>
          <w:rFonts w:hint="eastAsia" w:ascii="仿宋_GB2312" w:hAnsi="仿宋_GB2312" w:eastAsia="仿宋_GB2312" w:cs="仿宋_GB2312"/>
          <w:color w:val="000000"/>
          <w:kern w:val="0"/>
          <w:sz w:val="32"/>
          <w:szCs w:val="32"/>
          <w:lang w:val="en-US" w:eastAsia="zh-CN" w:bidi="ar"/>
        </w:rPr>
      </w:pPr>
    </w:p>
    <w:p>
      <w:pPr>
        <w:pStyle w:val="2"/>
        <w:keepNext w:val="0"/>
        <w:keepLines w:val="0"/>
        <w:pageBreakBefore w:val="0"/>
        <w:widowControl w:val="0"/>
        <w:kinsoku/>
        <w:wordWrap/>
        <w:overflowPunct/>
        <w:topLinePunct w:val="0"/>
        <w:autoSpaceDE/>
        <w:autoSpaceDN/>
        <w:bidi w:val="0"/>
        <w:adjustRightInd/>
        <w:snapToGrid/>
        <w:spacing w:beforeAutospacing="0" w:after="0" w:afterAutospacing="0" w:line="590" w:lineRule="exact"/>
        <w:ind w:left="0" w:leftChars="0" w:firstLine="0" w:firstLineChars="0"/>
        <w:jc w:val="both"/>
        <w:textAlignment w:val="auto"/>
        <w:outlineLvl w:val="0"/>
        <w:rPr>
          <w:rFonts w:hint="eastAsia" w:ascii="仿宋_GB2312" w:hAnsi="仿宋_GB2312" w:eastAsia="仿宋_GB2312" w:cs="仿宋_GB2312"/>
          <w:color w:val="000000"/>
          <w:kern w:val="0"/>
          <w:sz w:val="32"/>
          <w:szCs w:val="32"/>
          <w:lang w:val="en-US" w:eastAsia="zh-CN" w:bidi="ar"/>
        </w:rPr>
      </w:pPr>
    </w:p>
    <w:p>
      <w:pPr>
        <w:pStyle w:val="2"/>
        <w:keepNext w:val="0"/>
        <w:keepLines w:val="0"/>
        <w:pageBreakBefore w:val="0"/>
        <w:widowControl w:val="0"/>
        <w:kinsoku/>
        <w:wordWrap/>
        <w:overflowPunct/>
        <w:topLinePunct w:val="0"/>
        <w:autoSpaceDE/>
        <w:autoSpaceDN/>
        <w:bidi w:val="0"/>
        <w:adjustRightInd/>
        <w:snapToGrid/>
        <w:spacing w:beforeAutospacing="0" w:after="0" w:afterAutospacing="0" w:line="590" w:lineRule="exact"/>
        <w:ind w:left="0" w:leftChars="0" w:firstLine="0" w:firstLineChars="0"/>
        <w:jc w:val="both"/>
        <w:textAlignment w:val="auto"/>
        <w:outlineLvl w:val="0"/>
        <w:rPr>
          <w:rFonts w:hint="eastAsia" w:ascii="仿宋_GB2312" w:hAnsi="仿宋_GB2312" w:eastAsia="仿宋_GB2312" w:cs="仿宋_GB2312"/>
          <w:color w:val="000000"/>
          <w:kern w:val="0"/>
          <w:sz w:val="32"/>
          <w:szCs w:val="32"/>
          <w:lang w:val="en-US" w:eastAsia="zh-CN" w:bidi="ar"/>
        </w:rPr>
      </w:pPr>
    </w:p>
    <w:p>
      <w:pPr>
        <w:pStyle w:val="2"/>
        <w:keepNext w:val="0"/>
        <w:keepLines w:val="0"/>
        <w:pageBreakBefore w:val="0"/>
        <w:widowControl w:val="0"/>
        <w:kinsoku/>
        <w:wordWrap/>
        <w:overflowPunct/>
        <w:topLinePunct w:val="0"/>
        <w:autoSpaceDE/>
        <w:autoSpaceDN/>
        <w:bidi w:val="0"/>
        <w:adjustRightInd/>
        <w:snapToGrid/>
        <w:spacing w:beforeAutospacing="0" w:after="0" w:afterAutospacing="0" w:line="590" w:lineRule="exact"/>
        <w:ind w:left="0" w:leftChars="0" w:firstLine="0" w:firstLineChars="0"/>
        <w:jc w:val="both"/>
        <w:textAlignment w:val="auto"/>
        <w:outlineLvl w:val="0"/>
        <w:rPr>
          <w:rFonts w:hint="eastAsia" w:ascii="仿宋_GB2312" w:hAnsi="仿宋_GB2312" w:eastAsia="仿宋_GB2312" w:cs="仿宋_GB2312"/>
          <w:color w:val="000000"/>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after="314" w:afterLines="100" w:line="590" w:lineRule="exact"/>
        <w:ind w:left="0" w:right="0" w:rightChars="0"/>
        <w:jc w:val="center"/>
        <w:textAlignment w:val="auto"/>
        <w:rPr>
          <w:rFonts w:hint="eastAsia" w:ascii="方正大标宋简体" w:hAnsi="方正大标宋简体" w:eastAsia="方正大标宋简体" w:cs="方正大标宋简体"/>
          <w:b w:val="0"/>
          <w:bCs w:val="0"/>
          <w:color w:val="000000" w:themeColor="text1"/>
          <w:sz w:val="44"/>
          <w:szCs w:val="44"/>
          <w:u w:val="none" w:color="auto"/>
          <w:lang w:eastAsia="zh-CN"/>
          <w14:textFill>
            <w14:solidFill>
              <w14:schemeClr w14:val="tx1"/>
            </w14:solidFill>
          </w14:textFill>
        </w:rPr>
      </w:pPr>
      <w:r>
        <w:rPr>
          <w:rFonts w:hint="eastAsia" w:ascii="方正大标宋简体" w:hAnsi="方正大标宋简体" w:eastAsia="方正大标宋简体" w:cs="方正大标宋简体"/>
          <w:b w:val="0"/>
          <w:bCs w:val="0"/>
          <w:color w:val="000000" w:themeColor="text1"/>
          <w:sz w:val="44"/>
          <w:szCs w:val="44"/>
          <w:u w:val="none" w:color="auto"/>
          <w14:textFill>
            <w14:solidFill>
              <w14:schemeClr w14:val="tx1"/>
            </w14:solidFill>
          </w14:textFill>
        </w:rPr>
        <w:t>“揭榜挂帅”</w:t>
      </w:r>
      <w:r>
        <w:rPr>
          <w:rFonts w:hint="eastAsia" w:ascii="方正大标宋简体" w:hAnsi="方正大标宋简体" w:eastAsia="方正大标宋简体" w:cs="方正大标宋简体"/>
          <w:b w:val="0"/>
          <w:bCs w:val="0"/>
          <w:color w:val="000000" w:themeColor="text1"/>
          <w:sz w:val="44"/>
          <w:szCs w:val="44"/>
          <w:u w:val="none" w:color="auto"/>
          <w:lang w:eastAsia="zh-CN"/>
          <w14:textFill>
            <w14:solidFill>
              <w14:schemeClr w14:val="tx1"/>
            </w14:solidFill>
          </w14:textFill>
        </w:rPr>
        <w:t>企业重大技术需求项目榜单（</w:t>
      </w:r>
      <w:r>
        <w:rPr>
          <w:rFonts w:hint="eastAsia" w:ascii="方正大标宋简体" w:hAnsi="方正大标宋简体" w:eastAsia="方正大标宋简体" w:cs="方正大标宋简体"/>
          <w:b w:val="0"/>
          <w:bCs w:val="0"/>
          <w:color w:val="000000" w:themeColor="text1"/>
          <w:sz w:val="44"/>
          <w:szCs w:val="44"/>
          <w:u w:val="none" w:color="auto"/>
          <w:lang w:val="en-US" w:eastAsia="zh-CN"/>
          <w14:textFill>
            <w14:solidFill>
              <w14:schemeClr w14:val="tx1"/>
            </w14:solidFill>
          </w14:textFill>
        </w:rPr>
        <w:t>2</w:t>
      </w:r>
      <w:r>
        <w:rPr>
          <w:rFonts w:hint="eastAsia" w:ascii="方正大标宋简体" w:hAnsi="方正大标宋简体" w:eastAsia="方正大标宋简体" w:cs="方正大标宋简体"/>
          <w:b w:val="0"/>
          <w:bCs w:val="0"/>
          <w:color w:val="000000" w:themeColor="text1"/>
          <w:sz w:val="44"/>
          <w:szCs w:val="44"/>
          <w:u w:val="none" w:color="auto"/>
          <w:lang w:eastAsia="zh-CN"/>
          <w14:textFill>
            <w14:solidFill>
              <w14:schemeClr w14:val="tx1"/>
            </w14:solidFill>
          </w14:textFill>
        </w:rPr>
        <w:t>）</w:t>
      </w:r>
    </w:p>
    <w:tbl>
      <w:tblPr>
        <w:tblStyle w:val="11"/>
        <w:tblW w:w="935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151"/>
        <w:gridCol w:w="716"/>
        <w:gridCol w:w="1173"/>
        <w:gridCol w:w="695"/>
        <w:gridCol w:w="1323"/>
        <w:gridCol w:w="682"/>
        <w:gridCol w:w="1481"/>
        <w:gridCol w:w="655"/>
        <w:gridCol w:w="147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23" w:hRule="atLeast"/>
          <w:jc w:val="center"/>
        </w:trPr>
        <w:tc>
          <w:tcPr>
            <w:tcW w:w="115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所属产业领域</w:t>
            </w:r>
          </w:p>
        </w:tc>
        <w:tc>
          <w:tcPr>
            <w:tcW w:w="3907" w:type="dxa"/>
            <w:gridSpan w:val="4"/>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新材料</w:t>
            </w:r>
          </w:p>
        </w:tc>
        <w:tc>
          <w:tcPr>
            <w:tcW w:w="68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细分方向</w:t>
            </w:r>
          </w:p>
        </w:tc>
        <w:tc>
          <w:tcPr>
            <w:tcW w:w="3615" w:type="dxa"/>
            <w:gridSpan w:val="3"/>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云母珠光颜料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3" w:hRule="atLeast"/>
          <w:jc w:val="center"/>
        </w:trPr>
        <w:tc>
          <w:tcPr>
            <w:tcW w:w="115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重大技术需求</w:t>
            </w:r>
            <w:r>
              <w:rPr>
                <w:rFonts w:hint="eastAsia" w:ascii="仿宋_GB2312" w:hAnsi="仿宋_GB2312" w:eastAsia="仿宋_GB2312" w:cs="仿宋_GB2312"/>
                <w:color w:val="000000"/>
                <w:spacing w:val="0"/>
                <w:sz w:val="24"/>
                <w:szCs w:val="24"/>
                <w:lang w:eastAsia="zh-CN"/>
              </w:rPr>
              <w:t>项目</w:t>
            </w:r>
            <w:r>
              <w:rPr>
                <w:rFonts w:hint="eastAsia" w:ascii="仿宋_GB2312" w:hAnsi="仿宋_GB2312" w:eastAsia="仿宋_GB2312" w:cs="仿宋_GB2312"/>
                <w:color w:val="000000"/>
                <w:spacing w:val="0"/>
                <w:sz w:val="24"/>
                <w:szCs w:val="24"/>
              </w:rPr>
              <w:t>名称</w:t>
            </w:r>
          </w:p>
        </w:tc>
        <w:tc>
          <w:tcPr>
            <w:tcW w:w="8204" w:type="dxa"/>
            <w:gridSpan w:val="8"/>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珠光颜料新基材单晶片状α氧化铝</w:t>
            </w:r>
            <w:r>
              <w:rPr>
                <w:rFonts w:hint="eastAsia" w:ascii="仿宋_GB2312" w:hAnsi="仿宋_GB2312" w:eastAsia="仿宋_GB2312" w:cs="仿宋_GB2312"/>
                <w:b w:val="0"/>
                <w:bCs w:val="0"/>
                <w:color w:val="auto"/>
                <w:sz w:val="24"/>
                <w:szCs w:val="24"/>
                <w:lang w:val="en-US" w:eastAsia="zh-CN"/>
              </w:rPr>
              <w:t>的研发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3" w:hRule="atLeast"/>
          <w:jc w:val="center"/>
        </w:trPr>
        <w:tc>
          <w:tcPr>
            <w:tcW w:w="115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pacing w:val="0"/>
                <w:sz w:val="24"/>
                <w:szCs w:val="24"/>
                <w:lang w:eastAsia="zh-CN"/>
              </w:rPr>
            </w:pPr>
            <w:r>
              <w:rPr>
                <w:rFonts w:hint="eastAsia" w:ascii="仿宋_GB2312" w:hAnsi="仿宋_GB2312" w:eastAsia="仿宋_GB2312" w:cs="仿宋_GB2312"/>
                <w:color w:val="000000"/>
                <w:spacing w:val="0"/>
                <w:sz w:val="24"/>
                <w:szCs w:val="24"/>
              </w:rPr>
              <w:t>需求企业</w:t>
            </w:r>
            <w:r>
              <w:rPr>
                <w:rFonts w:hint="eastAsia" w:ascii="仿宋_GB2312" w:hAnsi="仿宋_GB2312" w:eastAsia="仿宋_GB2312" w:cs="仿宋_GB2312"/>
                <w:color w:val="000000"/>
                <w:spacing w:val="0"/>
                <w:sz w:val="24"/>
                <w:szCs w:val="24"/>
                <w:lang w:eastAsia="zh-CN"/>
              </w:rPr>
              <w:t>名称</w:t>
            </w:r>
          </w:p>
        </w:tc>
        <w:tc>
          <w:tcPr>
            <w:tcW w:w="3907" w:type="dxa"/>
            <w:gridSpan w:val="4"/>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瑞彩科技股份有限公司</w:t>
            </w:r>
          </w:p>
        </w:tc>
        <w:tc>
          <w:tcPr>
            <w:tcW w:w="68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pacing w:val="0"/>
                <w:sz w:val="24"/>
                <w:szCs w:val="24"/>
                <w:lang w:eastAsia="zh-CN"/>
              </w:rPr>
            </w:pPr>
            <w:r>
              <w:rPr>
                <w:rFonts w:hint="eastAsia" w:ascii="仿宋_GB2312" w:hAnsi="仿宋_GB2312" w:eastAsia="仿宋_GB2312" w:cs="仿宋_GB2312"/>
                <w:color w:val="000000"/>
                <w:spacing w:val="0"/>
                <w:sz w:val="24"/>
                <w:szCs w:val="24"/>
                <w:lang w:eastAsia="zh-CN"/>
              </w:rPr>
              <w:t>企业性质</w:t>
            </w:r>
          </w:p>
        </w:tc>
        <w:tc>
          <w:tcPr>
            <w:tcW w:w="3615" w:type="dxa"/>
            <w:gridSpan w:val="3"/>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rPr>
                <w:rFonts w:hint="eastAsia"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lang w:eastAsia="zh-CN"/>
              </w:rPr>
              <w:t>□</w:t>
            </w:r>
            <w:r>
              <w:rPr>
                <w:rFonts w:hint="eastAsia" w:ascii="仿宋_GB2312" w:hAnsi="仿宋_GB2312" w:eastAsia="仿宋_GB2312" w:cs="仿宋_GB2312"/>
                <w:color w:val="000000"/>
                <w:spacing w:val="0"/>
                <w:sz w:val="24"/>
                <w:szCs w:val="24"/>
              </w:rPr>
              <w:t>龙头企业</w:t>
            </w:r>
            <w:r>
              <w:rPr>
                <w:rFonts w:hint="eastAsia" w:ascii="仿宋_GB2312" w:hAnsi="仿宋_GB2312" w:eastAsia="仿宋_GB2312" w:cs="仿宋_GB2312"/>
                <w:color w:val="000000"/>
                <w:spacing w:val="0"/>
                <w:sz w:val="24"/>
                <w:szCs w:val="24"/>
                <w:lang w:eastAsia="zh-CN"/>
              </w:rPr>
              <w:t>□</w:t>
            </w:r>
            <w:r>
              <w:rPr>
                <w:rFonts w:hint="eastAsia" w:ascii="仿宋_GB2312" w:hAnsi="仿宋_GB2312" w:eastAsia="仿宋_GB2312" w:cs="仿宋_GB2312"/>
                <w:color w:val="000000"/>
                <w:spacing w:val="0"/>
                <w:sz w:val="24"/>
                <w:szCs w:val="24"/>
              </w:rPr>
              <w:t>骨干企业</w:t>
            </w:r>
            <w:r>
              <w:rPr>
                <w:rFonts w:hint="eastAsia" w:ascii="仿宋_GB2312" w:hAnsi="仿宋_GB2312" w:eastAsia="仿宋_GB2312" w:cs="仿宋_GB2312"/>
                <w:color w:val="000000"/>
                <w:spacing w:val="0"/>
                <w:sz w:val="24"/>
                <w:szCs w:val="24"/>
                <w:lang w:eastAsia="zh-CN"/>
              </w:rPr>
              <w:t>☑</w:t>
            </w:r>
            <w:r>
              <w:rPr>
                <w:rFonts w:hint="eastAsia" w:ascii="仿宋_GB2312" w:hAnsi="仿宋_GB2312" w:eastAsia="仿宋_GB2312" w:cs="仿宋_GB2312"/>
                <w:color w:val="000000"/>
                <w:spacing w:val="0"/>
                <w:sz w:val="24"/>
                <w:szCs w:val="24"/>
              </w:rPr>
              <w:t>高新技术企业</w:t>
            </w:r>
            <w:r>
              <w:rPr>
                <w:rFonts w:hint="eastAsia" w:ascii="仿宋_GB2312" w:hAnsi="仿宋_GB2312" w:eastAsia="仿宋_GB2312" w:cs="仿宋_GB2312"/>
                <w:color w:val="000000"/>
                <w:spacing w:val="0"/>
                <w:sz w:val="24"/>
                <w:szCs w:val="24"/>
                <w:lang w:eastAsia="zh-CN"/>
              </w:rPr>
              <w:t>☑</w:t>
            </w:r>
            <w:r>
              <w:rPr>
                <w:rFonts w:hint="eastAsia" w:ascii="仿宋_GB2312" w:hAnsi="仿宋_GB2312" w:eastAsia="仿宋_GB2312" w:cs="仿宋_GB2312"/>
                <w:color w:val="000000"/>
                <w:spacing w:val="0"/>
                <w:sz w:val="24"/>
                <w:szCs w:val="24"/>
              </w:rPr>
              <w:t>科技型中小企业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3" w:hRule="atLeast"/>
          <w:jc w:val="center"/>
        </w:trPr>
        <w:tc>
          <w:tcPr>
            <w:tcW w:w="115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需求企业联系人</w:t>
            </w:r>
          </w:p>
        </w:tc>
        <w:tc>
          <w:tcPr>
            <w:tcW w:w="716"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姓名</w:t>
            </w:r>
          </w:p>
        </w:tc>
        <w:tc>
          <w:tcPr>
            <w:tcW w:w="117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pacing w:val="0"/>
                <w:sz w:val="24"/>
                <w:szCs w:val="24"/>
                <w:lang w:val="en-US" w:eastAsia="zh-CN"/>
              </w:rPr>
            </w:pPr>
            <w:r>
              <w:rPr>
                <w:rFonts w:hint="eastAsia" w:ascii="仿宋_GB2312" w:hAnsi="仿宋_GB2312" w:eastAsia="仿宋_GB2312" w:cs="仿宋_GB2312"/>
                <w:color w:val="000000"/>
                <w:spacing w:val="0"/>
                <w:sz w:val="24"/>
                <w:szCs w:val="24"/>
                <w:lang w:val="en-US" w:eastAsia="zh-CN"/>
              </w:rPr>
              <w:t>张岩</w:t>
            </w:r>
          </w:p>
        </w:tc>
        <w:tc>
          <w:tcPr>
            <w:tcW w:w="69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职务</w:t>
            </w:r>
          </w:p>
        </w:tc>
        <w:tc>
          <w:tcPr>
            <w:tcW w:w="132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pacing w:val="0"/>
                <w:sz w:val="24"/>
                <w:szCs w:val="24"/>
                <w:lang w:val="en-US" w:eastAsia="zh-CN"/>
              </w:rPr>
            </w:pPr>
            <w:r>
              <w:rPr>
                <w:rFonts w:hint="eastAsia" w:ascii="仿宋_GB2312" w:hAnsi="仿宋_GB2312" w:eastAsia="仿宋_GB2312" w:cs="仿宋_GB2312"/>
                <w:color w:val="000000"/>
                <w:spacing w:val="0"/>
                <w:sz w:val="24"/>
                <w:szCs w:val="24"/>
                <w:lang w:val="en-US" w:eastAsia="zh-CN"/>
              </w:rPr>
              <w:t>行政经理</w:t>
            </w:r>
          </w:p>
        </w:tc>
        <w:tc>
          <w:tcPr>
            <w:tcW w:w="68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pacing w:val="0"/>
                <w:sz w:val="24"/>
                <w:szCs w:val="24"/>
                <w:lang w:val="en-US" w:eastAsia="zh-CN"/>
              </w:rPr>
            </w:pPr>
            <w:r>
              <w:rPr>
                <w:rFonts w:hint="eastAsia" w:ascii="仿宋_GB2312" w:hAnsi="仿宋_GB2312" w:eastAsia="仿宋_GB2312" w:cs="仿宋_GB2312"/>
                <w:color w:val="000000"/>
                <w:spacing w:val="0"/>
                <w:sz w:val="24"/>
                <w:szCs w:val="24"/>
              </w:rPr>
              <w:t>手机</w:t>
            </w:r>
          </w:p>
        </w:tc>
        <w:tc>
          <w:tcPr>
            <w:tcW w:w="148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pacing w:val="0"/>
                <w:sz w:val="24"/>
                <w:szCs w:val="24"/>
                <w:lang w:val="en-US" w:eastAsia="zh-CN"/>
              </w:rPr>
            </w:pPr>
            <w:r>
              <w:rPr>
                <w:rFonts w:hint="eastAsia" w:ascii="仿宋_GB2312" w:hAnsi="仿宋_GB2312" w:eastAsia="仿宋_GB2312" w:cs="仿宋_GB2312"/>
                <w:color w:val="000000"/>
                <w:spacing w:val="0"/>
                <w:sz w:val="24"/>
                <w:szCs w:val="24"/>
                <w:lang w:val="en-US" w:eastAsia="zh-CN"/>
              </w:rPr>
              <w:t>15909493686</w:t>
            </w:r>
          </w:p>
        </w:tc>
        <w:tc>
          <w:tcPr>
            <w:tcW w:w="65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pacing w:val="0"/>
                <w:sz w:val="24"/>
                <w:szCs w:val="24"/>
                <w:lang w:eastAsia="zh-CN"/>
              </w:rPr>
            </w:pPr>
            <w:r>
              <w:rPr>
                <w:rFonts w:hint="eastAsia" w:ascii="仿宋_GB2312" w:hAnsi="仿宋_GB2312" w:eastAsia="仿宋_GB2312" w:cs="仿宋_GB2312"/>
                <w:color w:val="000000"/>
                <w:spacing w:val="0"/>
                <w:sz w:val="24"/>
                <w:szCs w:val="24"/>
              </w:rPr>
              <w:t>邮箱</w:t>
            </w:r>
          </w:p>
        </w:tc>
        <w:tc>
          <w:tcPr>
            <w:tcW w:w="1479"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pacing w:val="0"/>
                <w:sz w:val="24"/>
                <w:szCs w:val="24"/>
                <w:lang w:val="en-US" w:eastAsia="zh-CN"/>
              </w:rPr>
            </w:pPr>
            <w:r>
              <w:rPr>
                <w:rFonts w:hint="eastAsia" w:ascii="仿宋_GB2312" w:hAnsi="仿宋_GB2312" w:eastAsia="仿宋_GB2312" w:cs="仿宋_GB2312"/>
                <w:color w:val="000000"/>
                <w:spacing w:val="0"/>
                <w:sz w:val="24"/>
                <w:szCs w:val="24"/>
                <w:lang w:val="en-US" w:eastAsia="zh-CN"/>
              </w:rPr>
              <w:t>1079608328</w:t>
            </w:r>
            <w:r>
              <w:rPr>
                <w:rFonts w:hint="eastAsia" w:ascii="宋体" w:hAnsi="宋体" w:eastAsia="宋体" w:cs="宋体"/>
                <w:color w:val="000000"/>
                <w:spacing w:val="0"/>
                <w:sz w:val="24"/>
                <w:szCs w:val="24"/>
                <w:lang w:val="en-US" w:eastAsia="zh-CN"/>
              </w:rPr>
              <w:t>@</w:t>
            </w:r>
            <w:r>
              <w:rPr>
                <w:rFonts w:hint="eastAsia" w:ascii="仿宋_GB2312" w:hAnsi="仿宋_GB2312" w:eastAsia="仿宋_GB2312" w:cs="仿宋_GB2312"/>
                <w:color w:val="000000"/>
                <w:spacing w:val="0"/>
                <w:sz w:val="24"/>
                <w:szCs w:val="24"/>
                <w:lang w:val="en-US" w:eastAsia="zh-CN"/>
              </w:rPr>
              <w:t>qq.com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3" w:hRule="atLeast"/>
          <w:jc w:val="center"/>
        </w:trPr>
        <w:tc>
          <w:tcPr>
            <w:tcW w:w="1151" w:type="dxa"/>
            <w:vMerge w:val="restart"/>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有共同技术需求的同行企业</w:t>
            </w:r>
          </w:p>
        </w:tc>
        <w:tc>
          <w:tcPr>
            <w:tcW w:w="716"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序号</w:t>
            </w:r>
          </w:p>
        </w:tc>
        <w:tc>
          <w:tcPr>
            <w:tcW w:w="3191" w:type="dxa"/>
            <w:gridSpan w:val="3"/>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lang w:eastAsia="zh-CN"/>
              </w:rPr>
              <w:t>企业</w:t>
            </w:r>
            <w:r>
              <w:rPr>
                <w:rFonts w:hint="eastAsia" w:ascii="仿宋_GB2312" w:hAnsi="仿宋_GB2312" w:eastAsia="仿宋_GB2312" w:cs="仿宋_GB2312"/>
                <w:color w:val="000000"/>
                <w:spacing w:val="0"/>
                <w:sz w:val="24"/>
                <w:szCs w:val="24"/>
              </w:rPr>
              <w:t>名称</w:t>
            </w:r>
          </w:p>
        </w:tc>
        <w:tc>
          <w:tcPr>
            <w:tcW w:w="4297" w:type="dxa"/>
            <w:gridSpan w:val="4"/>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lang w:eastAsia="zh-CN"/>
              </w:rPr>
              <w:t>企业</w:t>
            </w:r>
            <w:r>
              <w:rPr>
                <w:rFonts w:hint="eastAsia" w:ascii="仿宋_GB2312" w:hAnsi="仿宋_GB2312" w:eastAsia="仿宋_GB2312" w:cs="仿宋_GB2312"/>
                <w:color w:val="000000"/>
                <w:spacing w:val="0"/>
                <w:sz w:val="24"/>
                <w:szCs w:val="24"/>
              </w:rPr>
              <w:t>性质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3" w:hRule="atLeast"/>
          <w:jc w:val="center"/>
        </w:trPr>
        <w:tc>
          <w:tcPr>
            <w:tcW w:w="1151"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pacing w:val="0"/>
                <w:sz w:val="24"/>
                <w:szCs w:val="24"/>
              </w:rPr>
            </w:pPr>
          </w:p>
        </w:tc>
        <w:tc>
          <w:tcPr>
            <w:tcW w:w="716"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1</w:t>
            </w:r>
          </w:p>
        </w:tc>
        <w:tc>
          <w:tcPr>
            <w:tcW w:w="3191" w:type="dxa"/>
            <w:gridSpan w:val="3"/>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福建坤彩材料科技股份有限公司</w:t>
            </w:r>
          </w:p>
        </w:tc>
        <w:tc>
          <w:tcPr>
            <w:tcW w:w="4297" w:type="dxa"/>
            <w:gridSpan w:val="4"/>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lang w:eastAsia="zh-CN"/>
              </w:rPr>
              <w:t>☑</w:t>
            </w:r>
            <w:r>
              <w:rPr>
                <w:rFonts w:hint="eastAsia" w:ascii="仿宋_GB2312" w:hAnsi="仿宋_GB2312" w:eastAsia="仿宋_GB2312" w:cs="仿宋_GB2312"/>
                <w:color w:val="000000"/>
                <w:spacing w:val="0"/>
                <w:sz w:val="24"/>
                <w:szCs w:val="24"/>
              </w:rPr>
              <w:t>龙头企业□骨干企业</w:t>
            </w:r>
            <w:r>
              <w:rPr>
                <w:rFonts w:hint="eastAsia" w:ascii="仿宋_GB2312" w:hAnsi="仿宋_GB2312" w:eastAsia="仿宋_GB2312" w:cs="仿宋_GB2312"/>
                <w:color w:val="000000"/>
                <w:spacing w:val="0"/>
                <w:sz w:val="24"/>
                <w:szCs w:val="24"/>
                <w:lang w:eastAsia="zh-CN"/>
              </w:rPr>
              <w:t>☑</w:t>
            </w:r>
            <w:r>
              <w:rPr>
                <w:rFonts w:hint="eastAsia" w:ascii="仿宋_GB2312" w:hAnsi="仿宋_GB2312" w:eastAsia="仿宋_GB2312" w:cs="仿宋_GB2312"/>
                <w:color w:val="000000"/>
                <w:spacing w:val="0"/>
                <w:sz w:val="24"/>
                <w:szCs w:val="24"/>
              </w:rPr>
              <w:t>高新技术企业□科技型中小企业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3" w:hRule="atLeast"/>
          <w:jc w:val="center"/>
        </w:trPr>
        <w:tc>
          <w:tcPr>
            <w:tcW w:w="1151"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pacing w:val="0"/>
                <w:sz w:val="24"/>
                <w:szCs w:val="24"/>
              </w:rPr>
            </w:pPr>
          </w:p>
        </w:tc>
        <w:tc>
          <w:tcPr>
            <w:tcW w:w="716"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2</w:t>
            </w:r>
          </w:p>
        </w:tc>
        <w:tc>
          <w:tcPr>
            <w:tcW w:w="3191" w:type="dxa"/>
            <w:gridSpan w:val="3"/>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pacing w:val="0"/>
                <w:sz w:val="24"/>
                <w:szCs w:val="24"/>
                <w:lang w:val="en-US" w:eastAsia="zh-CN"/>
              </w:rPr>
            </w:pPr>
          </w:p>
        </w:tc>
        <w:tc>
          <w:tcPr>
            <w:tcW w:w="4297" w:type="dxa"/>
            <w:gridSpan w:val="4"/>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lang w:eastAsia="zh-CN"/>
              </w:rPr>
              <w:t>□</w:t>
            </w:r>
            <w:r>
              <w:rPr>
                <w:rFonts w:hint="eastAsia" w:ascii="仿宋_GB2312" w:hAnsi="仿宋_GB2312" w:eastAsia="仿宋_GB2312" w:cs="仿宋_GB2312"/>
                <w:color w:val="000000"/>
                <w:spacing w:val="0"/>
                <w:sz w:val="24"/>
                <w:szCs w:val="24"/>
              </w:rPr>
              <w:t>龙头企业□骨干企业□高新技术企业□科技型中小企业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3" w:hRule="atLeast"/>
          <w:jc w:val="center"/>
        </w:trPr>
        <w:tc>
          <w:tcPr>
            <w:tcW w:w="115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项目需求的背景与意义</w:t>
            </w:r>
          </w:p>
        </w:tc>
        <w:tc>
          <w:tcPr>
            <w:tcW w:w="8204" w:type="dxa"/>
            <w:gridSpan w:val="8"/>
            <w:shd w:val="clear" w:color="auto" w:fill="FFFFFF"/>
            <w:noWrap w:val="0"/>
            <w:vAlign w:val="center"/>
          </w:tcPr>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Chars="200" w:right="0" w:rightChars="0"/>
              <w:jc w:val="both"/>
              <w:textAlignment w:val="auto"/>
              <w:rPr>
                <w:rFonts w:hint="eastAsia" w:ascii="仿宋_GB2312" w:hAnsi="仿宋_GB2312" w:eastAsia="仿宋_GB2312" w:cs="仿宋_GB2312"/>
                <w:i w:val="0"/>
                <w:iCs w:val="0"/>
                <w:caps w:val="0"/>
                <w:spacing w:val="0"/>
                <w:sz w:val="24"/>
                <w:szCs w:val="24"/>
                <w:shd w:val="clear" w:fill="FFFFFF"/>
                <w:lang w:val="en-US" w:eastAsia="zh-CN"/>
              </w:rPr>
            </w:pPr>
            <w:r>
              <w:rPr>
                <w:rFonts w:hint="eastAsia" w:ascii="仿宋_GB2312" w:hAnsi="仿宋_GB2312" w:eastAsia="仿宋_GB2312" w:cs="仿宋_GB2312"/>
                <w:i w:val="0"/>
                <w:iCs w:val="0"/>
                <w:caps w:val="0"/>
                <w:spacing w:val="0"/>
                <w:sz w:val="24"/>
                <w:szCs w:val="24"/>
                <w:shd w:val="clear" w:fill="FFFFFF"/>
                <w:lang w:val="en-US" w:eastAsia="zh-CN"/>
              </w:rPr>
              <w:t>1、项目背景</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firstLine="480" w:firstLineChars="200"/>
              <w:jc w:val="both"/>
              <w:textAlignment w:val="auto"/>
              <w:rPr>
                <w:rFonts w:hint="eastAsia" w:ascii="仿宋_GB2312" w:hAnsi="仿宋_GB2312" w:eastAsia="仿宋_GB2312" w:cs="仿宋_GB2312"/>
                <w:i w:val="0"/>
                <w:iCs w:val="0"/>
                <w:caps w:val="0"/>
                <w:spacing w:val="0"/>
                <w:sz w:val="24"/>
                <w:szCs w:val="24"/>
                <w:shd w:val="clear" w:fill="FFFFFF"/>
              </w:rPr>
            </w:pPr>
            <w:r>
              <w:rPr>
                <w:rFonts w:hint="eastAsia" w:ascii="仿宋_GB2312" w:hAnsi="仿宋_GB2312" w:eastAsia="仿宋_GB2312" w:cs="仿宋_GB2312"/>
                <w:i w:val="0"/>
                <w:iCs w:val="0"/>
                <w:caps w:val="0"/>
                <w:spacing w:val="0"/>
                <w:sz w:val="24"/>
                <w:szCs w:val="24"/>
                <w:shd w:val="clear" w:fill="FFFFFF"/>
                <w:lang w:val="en-US" w:eastAsia="zh-CN"/>
              </w:rPr>
              <w:t>珠光颜料是基于光学干涉的新型无机颜料，其显色机理是通过无机片层基材与无机纳米包覆层的结构控制，形成入射光与折射光的光学干涉而显示特定颜色，其颜色由颜料的物理光学结构决定；传统的生产珠光颜料的基材有天然云母、合成云母、玻璃基材，目前基于这三种基材的珠光粉工艺非常成熟，市场竞争激烈，难已获得较大的利润。</w:t>
            </w:r>
            <w:r>
              <w:rPr>
                <w:rFonts w:hint="eastAsia" w:ascii="仿宋_GB2312" w:hAnsi="仿宋_GB2312" w:eastAsia="仿宋_GB2312" w:cs="仿宋_GB2312"/>
                <w:i w:val="0"/>
                <w:iCs w:val="0"/>
                <w:caps w:val="0"/>
                <w:spacing w:val="0"/>
                <w:sz w:val="24"/>
                <w:szCs w:val="24"/>
                <w:shd w:val="clear" w:fill="FFFFFF"/>
              </w:rPr>
              <w:t>单晶片状α氧化铝优异的性能以及巨大的经济效益使其成为备受关注的新兴功能材料，这类该材料除了具备α氧化铝优异的表面硬度、耐磨性和化学稳定特性以外，其在厚度方向达到了纳米级，而在径向为微米级，径厚比大，因此具备纳米和微米粉末的双重优点。</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firstLine="480" w:firstLineChars="200"/>
              <w:jc w:val="both"/>
              <w:textAlignment w:val="auto"/>
              <w:rPr>
                <w:rFonts w:hint="eastAsia" w:ascii="仿宋_GB2312" w:hAnsi="仿宋_GB2312" w:eastAsia="仿宋_GB2312" w:cs="仿宋_GB2312"/>
                <w:i w:val="0"/>
                <w:iCs w:val="0"/>
                <w:caps w:val="0"/>
                <w:spacing w:val="0"/>
                <w:sz w:val="24"/>
                <w:szCs w:val="24"/>
                <w:shd w:val="clear" w:fill="FFFFFF"/>
                <w:lang w:val="en-US" w:eastAsia="zh-CN"/>
              </w:rPr>
            </w:pPr>
            <w:r>
              <w:rPr>
                <w:rFonts w:hint="eastAsia" w:ascii="仿宋_GB2312" w:hAnsi="仿宋_GB2312" w:eastAsia="仿宋_GB2312" w:cs="仿宋_GB2312"/>
                <w:i w:val="0"/>
                <w:iCs w:val="0"/>
                <w:caps w:val="0"/>
                <w:spacing w:val="0"/>
                <w:sz w:val="24"/>
                <w:szCs w:val="24"/>
                <w:shd w:val="clear" w:fill="FFFFFF"/>
                <w:lang w:val="en-US" w:eastAsia="zh-CN"/>
              </w:rPr>
              <w:t>2、重大意义</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rPr>
                <w:rFonts w:hint="eastAsia" w:ascii="仿宋_GB2312" w:hAnsi="仿宋_GB2312" w:eastAsia="仿宋_GB2312" w:cs="仿宋_GB2312"/>
                <w:i w:val="0"/>
                <w:iCs w:val="0"/>
                <w:caps w:val="0"/>
                <w:spacing w:val="0"/>
                <w:sz w:val="24"/>
                <w:szCs w:val="24"/>
                <w:shd w:val="clear" w:fill="FFFFFF"/>
                <w:lang w:val="en-US" w:eastAsia="zh-CN"/>
              </w:rPr>
            </w:pPr>
            <w:r>
              <w:rPr>
                <w:rFonts w:hint="eastAsia" w:ascii="仿宋_GB2312" w:hAnsi="仿宋_GB2312" w:eastAsia="仿宋_GB2312" w:cs="仿宋_GB2312"/>
                <w:i w:val="0"/>
                <w:iCs w:val="0"/>
                <w:caps w:val="0"/>
                <w:spacing w:val="0"/>
                <w:sz w:val="24"/>
                <w:szCs w:val="24"/>
                <w:shd w:val="clear" w:fill="FFFFFF"/>
                <w:lang w:val="en-US" w:eastAsia="zh-CN"/>
              </w:rPr>
              <w:t>珠光颜料制造行业是国家战略性新兴产业“十三五”产品和服务指导目录中的新材料产业，新型功能填料板块，在我国起步较晚，起步之时就面临着制备方法国外垄断、国内空白，生产和研发所需的各种仪器设备大都依赖国外进口的严峻局面。给国家珠光行业发展造成极其不利的局面，同时也给企业发展带来巨大负担。目前该产业生产线齐全的企业为我市唯一一家，省内不超过两家。发展珠光颜料制造产业对于促进宜春市新材料产业发展，填补省内技术空白，提升国家珠光颜料产业综合实力有重要意义。</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firstLine="480" w:firstLineChars="200"/>
              <w:jc w:val="both"/>
              <w:textAlignment w:val="auto"/>
              <w:rPr>
                <w:rFonts w:hint="eastAsia" w:ascii="仿宋_GB2312" w:hAnsi="仿宋_GB2312" w:eastAsia="仿宋_GB2312" w:cs="仿宋_GB2312"/>
                <w:i w:val="0"/>
                <w:iCs w:val="0"/>
                <w:caps w:val="0"/>
                <w:spacing w:val="0"/>
                <w:sz w:val="24"/>
                <w:szCs w:val="24"/>
                <w:shd w:val="clear" w:fill="FFFFFF"/>
                <w:lang w:val="en-US" w:eastAsia="zh-CN"/>
              </w:rPr>
            </w:pPr>
            <w:r>
              <w:rPr>
                <w:rFonts w:hint="eastAsia" w:ascii="仿宋_GB2312" w:hAnsi="仿宋_GB2312" w:eastAsia="仿宋_GB2312" w:cs="仿宋_GB2312"/>
                <w:i w:val="0"/>
                <w:iCs w:val="0"/>
                <w:caps w:val="0"/>
                <w:spacing w:val="0"/>
                <w:sz w:val="24"/>
                <w:szCs w:val="24"/>
                <w:shd w:val="clear" w:fill="FFFFFF"/>
                <w:lang w:val="en-US" w:eastAsia="zh-CN"/>
              </w:rPr>
              <w:t>3、研发必要性</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rPr>
                <w:rFonts w:hint="eastAsia" w:ascii="仿宋_GB2312" w:hAnsi="仿宋_GB2312" w:eastAsia="仿宋_GB2312" w:cs="仿宋_GB2312"/>
                <w:spacing w:val="0"/>
                <w:sz w:val="24"/>
                <w:szCs w:val="24"/>
                <w:lang w:eastAsia="zh-CN"/>
              </w:rPr>
            </w:pPr>
            <w:r>
              <w:rPr>
                <w:rFonts w:hint="eastAsia" w:ascii="仿宋_GB2312" w:hAnsi="仿宋_GB2312" w:eastAsia="仿宋_GB2312" w:cs="仿宋_GB2312"/>
                <w:i w:val="0"/>
                <w:iCs w:val="0"/>
                <w:caps w:val="0"/>
                <w:spacing w:val="0"/>
                <w:sz w:val="24"/>
                <w:szCs w:val="24"/>
                <w:shd w:val="clear" w:fill="FFFFFF"/>
              </w:rPr>
              <w:t>片状α氧化铝</w:t>
            </w:r>
            <w:r>
              <w:rPr>
                <w:rFonts w:hint="eastAsia" w:ascii="仿宋_GB2312" w:hAnsi="仿宋_GB2312" w:eastAsia="仿宋_GB2312" w:cs="仿宋_GB2312"/>
                <w:i w:val="0"/>
                <w:iCs w:val="0"/>
                <w:caps w:val="0"/>
                <w:spacing w:val="0"/>
                <w:sz w:val="24"/>
                <w:szCs w:val="24"/>
                <w:shd w:val="clear" w:fill="FFFFFF"/>
                <w:lang w:val="en-US" w:eastAsia="zh-CN"/>
              </w:rPr>
              <w:t>基材技术目前被德国默克和韩国CQV垄断，国内多家院校进行研究尚未取大突破，瑞彩科技拥有国内一流的研发团队，并与中科院过程研究所、奥大利亚蒙纳士大学、法国里昂大学等大学建立了共同研发的合作关系，具备研发</w:t>
            </w:r>
            <w:r>
              <w:rPr>
                <w:rFonts w:hint="eastAsia" w:ascii="仿宋_GB2312" w:hAnsi="仿宋_GB2312" w:eastAsia="仿宋_GB2312" w:cs="仿宋_GB2312"/>
                <w:i w:val="0"/>
                <w:iCs w:val="0"/>
                <w:caps w:val="0"/>
                <w:spacing w:val="0"/>
                <w:sz w:val="24"/>
                <w:szCs w:val="24"/>
                <w:shd w:val="clear" w:fill="FFFFFF"/>
              </w:rPr>
              <w:t>片状α氧化铝</w:t>
            </w:r>
            <w:r>
              <w:rPr>
                <w:rFonts w:hint="eastAsia" w:ascii="仿宋_GB2312" w:hAnsi="仿宋_GB2312" w:eastAsia="仿宋_GB2312" w:cs="仿宋_GB2312"/>
                <w:i w:val="0"/>
                <w:iCs w:val="0"/>
                <w:caps w:val="0"/>
                <w:spacing w:val="0"/>
                <w:sz w:val="24"/>
                <w:szCs w:val="24"/>
                <w:shd w:val="clear" w:fill="FFFFFF"/>
                <w:lang w:val="en-US" w:eastAsia="zh-CN"/>
              </w:rPr>
              <w:t>基材的实力。</w:t>
            </w:r>
            <w:r>
              <w:rPr>
                <w:rFonts w:hint="eastAsia" w:ascii="仿宋_GB2312" w:hAnsi="仿宋_GB2312" w:eastAsia="仿宋_GB2312" w:cs="仿宋_GB2312"/>
                <w:i w:val="0"/>
                <w:iCs w:val="0"/>
                <w:caps w:val="0"/>
                <w:spacing w:val="0"/>
                <w:sz w:val="24"/>
                <w:szCs w:val="24"/>
                <w:shd w:val="clear" w:fill="FFFFFF"/>
              </w:rPr>
              <w:t>片状α氧化铝</w:t>
            </w:r>
            <w:r>
              <w:rPr>
                <w:rFonts w:hint="eastAsia" w:ascii="仿宋_GB2312" w:hAnsi="仿宋_GB2312" w:eastAsia="仿宋_GB2312" w:cs="仿宋_GB2312"/>
                <w:i w:val="0"/>
                <w:iCs w:val="0"/>
                <w:caps w:val="0"/>
                <w:spacing w:val="0"/>
                <w:sz w:val="24"/>
                <w:szCs w:val="24"/>
                <w:shd w:val="clear" w:fill="FFFFFF"/>
                <w:lang w:val="en-US" w:eastAsia="zh-CN"/>
              </w:rPr>
              <w:t>基材一旦获得突破，将打破国外技术垄断，为企业创造客观利润，提升行业地位。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3" w:hRule="atLeast"/>
          <w:jc w:val="center"/>
        </w:trPr>
        <w:tc>
          <w:tcPr>
            <w:tcW w:w="115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技术难题概述</w:t>
            </w:r>
          </w:p>
        </w:tc>
        <w:tc>
          <w:tcPr>
            <w:tcW w:w="8204" w:type="dxa"/>
            <w:gridSpan w:val="8"/>
            <w:shd w:val="clear" w:color="auto" w:fill="FFFFFF"/>
            <w:noWrap w:val="0"/>
            <w:vAlign w:val="center"/>
          </w:tcPr>
          <w:p>
            <w:pPr>
              <w:pStyle w:val="4"/>
              <w:keepNext w:val="0"/>
              <w:keepLines w:val="0"/>
              <w:pageBreakBefore w:val="0"/>
              <w:numPr>
                <w:ilvl w:val="0"/>
                <w:numId w:val="0"/>
              </w:numPr>
              <w:kinsoku/>
              <w:wordWrap/>
              <w:overflowPunct/>
              <w:topLinePunct w:val="0"/>
              <w:autoSpaceDE/>
              <w:autoSpaceDN/>
              <w:bidi w:val="0"/>
              <w:adjustRightInd w:val="0"/>
              <w:snapToGrid/>
              <w:spacing w:after="0" w:afterLines="0" w:line="400" w:lineRule="exact"/>
              <w:ind w:firstLine="480" w:firstLineChars="200"/>
              <w:jc w:val="both"/>
              <w:textAlignment w:val="auto"/>
              <w:rPr>
                <w:rFonts w:hint="eastAsia" w:ascii="仿宋_GB2312" w:hAnsi="仿宋_GB2312" w:eastAsia="仿宋_GB2312" w:cs="仿宋_GB2312"/>
                <w:i w:val="0"/>
                <w:iCs w:val="0"/>
                <w:caps w:val="0"/>
                <w:spacing w:val="0"/>
                <w:kern w:val="0"/>
                <w:sz w:val="24"/>
                <w:szCs w:val="24"/>
                <w:shd w:val="clear" w:fill="FFFFFF"/>
                <w:lang w:val="en-US" w:eastAsia="zh-CN" w:bidi="ar"/>
              </w:rPr>
            </w:pPr>
            <w:r>
              <w:rPr>
                <w:rFonts w:hint="eastAsia" w:ascii="仿宋_GB2312" w:hAnsi="仿宋_GB2312" w:eastAsia="仿宋_GB2312" w:cs="仿宋_GB2312"/>
                <w:i w:val="0"/>
                <w:iCs w:val="0"/>
                <w:caps w:val="0"/>
                <w:spacing w:val="0"/>
                <w:kern w:val="0"/>
                <w:sz w:val="24"/>
                <w:szCs w:val="24"/>
                <w:shd w:val="clear" w:fill="FFFFFF"/>
                <w:lang w:val="en-US" w:eastAsia="zh-CN" w:bidi="ar"/>
              </w:rPr>
              <w:t>1、技术壁垒</w:t>
            </w:r>
          </w:p>
          <w:p>
            <w:pPr>
              <w:pStyle w:val="4"/>
              <w:keepNext w:val="0"/>
              <w:keepLines w:val="0"/>
              <w:pageBreakBefore w:val="0"/>
              <w:widowControl w:val="0"/>
              <w:numPr>
                <w:ilvl w:val="0"/>
                <w:numId w:val="0"/>
              </w:numPr>
              <w:kinsoku/>
              <w:wordWrap/>
              <w:overflowPunct/>
              <w:topLinePunct w:val="0"/>
              <w:autoSpaceDE/>
              <w:autoSpaceDN/>
              <w:bidi w:val="0"/>
              <w:adjustRightInd w:val="0"/>
              <w:snapToGrid/>
              <w:spacing w:after="0" w:afterLines="0" w:line="400" w:lineRule="exact"/>
              <w:ind w:firstLine="480" w:firstLineChars="200"/>
              <w:jc w:val="both"/>
              <w:textAlignment w:val="auto"/>
              <w:rPr>
                <w:rFonts w:hint="eastAsia" w:ascii="仿宋_GB2312" w:hAnsi="仿宋_GB2312" w:eastAsia="仿宋_GB2312" w:cs="仿宋_GB2312"/>
                <w:i w:val="0"/>
                <w:iCs w:val="0"/>
                <w:caps w:val="0"/>
                <w:spacing w:val="0"/>
                <w:kern w:val="0"/>
                <w:sz w:val="24"/>
                <w:szCs w:val="24"/>
                <w:shd w:val="clear" w:fill="FFFFFF"/>
                <w:lang w:val="en-US" w:eastAsia="zh-CN" w:bidi="ar"/>
              </w:rPr>
            </w:pPr>
            <w:r>
              <w:rPr>
                <w:rFonts w:hint="eastAsia" w:ascii="仿宋_GB2312" w:hAnsi="仿宋_GB2312" w:eastAsia="仿宋_GB2312" w:cs="仿宋_GB2312"/>
                <w:i w:val="0"/>
                <w:iCs w:val="0"/>
                <w:caps w:val="0"/>
                <w:spacing w:val="0"/>
                <w:kern w:val="0"/>
                <w:sz w:val="24"/>
                <w:szCs w:val="24"/>
                <w:shd w:val="clear" w:fill="FFFFFF"/>
                <w:lang w:val="en-US" w:eastAsia="zh-CN" w:bidi="ar"/>
              </w:rPr>
              <w:t>片状α氧化铝基材技术目前被德国默克和韩国CQV垄断，国内多家院校进行研究尚未取大突破。</w:t>
            </w:r>
          </w:p>
          <w:p>
            <w:pPr>
              <w:pStyle w:val="2"/>
              <w:keepNext w:val="0"/>
              <w:keepLines w:val="0"/>
              <w:pageBreakBefore w:val="0"/>
              <w:widowControl w:val="0"/>
              <w:kinsoku/>
              <w:wordWrap/>
              <w:overflowPunct/>
              <w:topLinePunct w:val="0"/>
              <w:autoSpaceDE/>
              <w:autoSpaceDN/>
              <w:bidi w:val="0"/>
              <w:adjustRightInd w:val="0"/>
              <w:snapToGrid/>
              <w:spacing w:after="0" w:line="400" w:lineRule="exact"/>
              <w:ind w:left="0" w:leftChars="0" w:firstLine="480" w:firstLineChars="200"/>
              <w:jc w:val="both"/>
              <w:textAlignment w:val="auto"/>
              <w:rPr>
                <w:rFonts w:hint="eastAsia" w:ascii="仿宋_GB2312" w:hAnsi="仿宋_GB2312" w:eastAsia="仿宋_GB2312" w:cs="仿宋_GB2312"/>
                <w:i w:val="0"/>
                <w:iCs w:val="0"/>
                <w:caps w:val="0"/>
                <w:spacing w:val="0"/>
                <w:kern w:val="0"/>
                <w:sz w:val="24"/>
                <w:szCs w:val="24"/>
                <w:shd w:val="clear" w:fill="FFFFFF"/>
                <w:lang w:val="en-US" w:eastAsia="zh-CN" w:bidi="ar"/>
              </w:rPr>
            </w:pPr>
            <w:r>
              <w:rPr>
                <w:rFonts w:hint="eastAsia" w:ascii="仿宋_GB2312" w:hAnsi="仿宋_GB2312" w:eastAsia="仿宋_GB2312" w:cs="仿宋_GB2312"/>
                <w:i w:val="0"/>
                <w:iCs w:val="0"/>
                <w:caps w:val="0"/>
                <w:spacing w:val="0"/>
                <w:kern w:val="0"/>
                <w:sz w:val="24"/>
                <w:szCs w:val="24"/>
                <w:shd w:val="clear" w:fill="FFFFFF"/>
                <w:lang w:val="en-US" w:eastAsia="zh-CN" w:bidi="ar"/>
              </w:rPr>
              <w:t>2、研究方向</w:t>
            </w:r>
          </w:p>
          <w:p>
            <w:pPr>
              <w:pStyle w:val="2"/>
              <w:keepNext w:val="0"/>
              <w:keepLines w:val="0"/>
              <w:pageBreakBefore w:val="0"/>
              <w:widowControl w:val="0"/>
              <w:kinsoku/>
              <w:wordWrap/>
              <w:overflowPunct/>
              <w:topLinePunct w:val="0"/>
              <w:autoSpaceDE/>
              <w:autoSpaceDN/>
              <w:bidi w:val="0"/>
              <w:adjustRightInd w:val="0"/>
              <w:snapToGrid/>
              <w:spacing w:after="0" w:line="400" w:lineRule="exact"/>
              <w:ind w:left="0" w:leftChars="0" w:firstLine="480" w:firstLineChars="200"/>
              <w:jc w:val="both"/>
              <w:textAlignment w:val="auto"/>
              <w:rPr>
                <w:rFonts w:hint="eastAsia" w:ascii="仿宋_GB2312" w:hAnsi="仿宋_GB2312" w:eastAsia="仿宋_GB2312" w:cs="仿宋_GB2312"/>
                <w:i w:val="0"/>
                <w:iCs w:val="0"/>
                <w:caps w:val="0"/>
                <w:spacing w:val="0"/>
                <w:kern w:val="0"/>
                <w:sz w:val="24"/>
                <w:szCs w:val="24"/>
                <w:shd w:val="clear" w:fill="FFFFFF"/>
                <w:lang w:val="en-US" w:eastAsia="zh-CN" w:bidi="ar"/>
              </w:rPr>
            </w:pPr>
            <w:r>
              <w:rPr>
                <w:rFonts w:hint="eastAsia" w:ascii="仿宋_GB2312" w:hAnsi="仿宋_GB2312" w:eastAsia="仿宋_GB2312" w:cs="仿宋_GB2312"/>
                <w:i w:val="0"/>
                <w:iCs w:val="0"/>
                <w:caps w:val="0"/>
                <w:spacing w:val="0"/>
                <w:kern w:val="0"/>
                <w:sz w:val="24"/>
                <w:szCs w:val="24"/>
                <w:shd w:val="clear" w:fill="FFFFFF"/>
                <w:lang w:val="en-US" w:eastAsia="zh-CN" w:bidi="ar"/>
              </w:rPr>
              <w:t>α氧化铝基材片状氧化铝基片合成。Al</w:t>
            </w:r>
            <w:r>
              <w:rPr>
                <w:rFonts w:hint="eastAsia" w:ascii="仿宋_GB2312" w:hAnsi="仿宋_GB2312" w:eastAsia="仿宋_GB2312" w:cs="仿宋_GB2312"/>
                <w:i w:val="0"/>
                <w:iCs w:val="0"/>
                <w:caps w:val="0"/>
                <w:spacing w:val="0"/>
                <w:kern w:val="0"/>
                <w:sz w:val="24"/>
                <w:szCs w:val="24"/>
                <w:shd w:val="clear" w:fill="FFFFFF"/>
                <w:vertAlign w:val="subscript"/>
                <w:lang w:val="en-US" w:eastAsia="zh-CN" w:bidi="ar"/>
              </w:rPr>
              <w:t>2</w:t>
            </w:r>
            <w:r>
              <w:rPr>
                <w:rFonts w:hint="eastAsia" w:ascii="仿宋_GB2312" w:hAnsi="仿宋_GB2312" w:eastAsia="仿宋_GB2312" w:cs="仿宋_GB2312"/>
                <w:i w:val="0"/>
                <w:iCs w:val="0"/>
                <w:caps w:val="0"/>
                <w:spacing w:val="0"/>
                <w:kern w:val="0"/>
                <w:sz w:val="24"/>
                <w:szCs w:val="24"/>
                <w:shd w:val="clear" w:fill="FFFFFF"/>
                <w:lang w:val="en-US" w:eastAsia="zh-CN" w:bidi="ar"/>
              </w:rPr>
              <w:t>O</w:t>
            </w:r>
            <w:r>
              <w:rPr>
                <w:rFonts w:hint="eastAsia" w:ascii="仿宋_GB2312" w:hAnsi="仿宋_GB2312" w:eastAsia="仿宋_GB2312" w:cs="仿宋_GB2312"/>
                <w:i w:val="0"/>
                <w:iCs w:val="0"/>
                <w:caps w:val="0"/>
                <w:spacing w:val="0"/>
                <w:kern w:val="0"/>
                <w:sz w:val="24"/>
                <w:szCs w:val="24"/>
                <w:shd w:val="clear" w:fill="FFFFFF"/>
                <w:vertAlign w:val="subscript"/>
                <w:lang w:val="en-US" w:eastAsia="zh-CN" w:bidi="ar"/>
              </w:rPr>
              <w:t>3</w:t>
            </w:r>
            <w:r>
              <w:rPr>
                <w:rFonts w:hint="eastAsia" w:ascii="仿宋_GB2312" w:hAnsi="仿宋_GB2312" w:eastAsia="仿宋_GB2312" w:cs="仿宋_GB2312"/>
                <w:i w:val="0"/>
                <w:iCs w:val="0"/>
                <w:caps w:val="0"/>
                <w:spacing w:val="0"/>
                <w:kern w:val="0"/>
                <w:sz w:val="24"/>
                <w:szCs w:val="24"/>
                <w:shd w:val="clear" w:fill="FFFFFF"/>
                <w:lang w:val="en-US" w:eastAsia="zh-CN" w:bidi="ar"/>
              </w:rPr>
              <w:t>有许多同质异晶体，已知的有10多种，主要有3种晶型，即α-Al</w:t>
            </w:r>
            <w:r>
              <w:rPr>
                <w:rFonts w:hint="eastAsia" w:ascii="仿宋_GB2312" w:hAnsi="仿宋_GB2312" w:eastAsia="仿宋_GB2312" w:cs="仿宋_GB2312"/>
                <w:i w:val="0"/>
                <w:iCs w:val="0"/>
                <w:caps w:val="0"/>
                <w:spacing w:val="0"/>
                <w:kern w:val="0"/>
                <w:sz w:val="24"/>
                <w:szCs w:val="24"/>
                <w:shd w:val="clear" w:fill="FFFFFF"/>
                <w:vertAlign w:val="subscript"/>
                <w:lang w:val="en-US" w:eastAsia="zh-CN" w:bidi="ar"/>
              </w:rPr>
              <w:t>2</w:t>
            </w:r>
            <w:r>
              <w:rPr>
                <w:rFonts w:hint="eastAsia" w:ascii="仿宋_GB2312" w:hAnsi="仿宋_GB2312" w:eastAsia="仿宋_GB2312" w:cs="仿宋_GB2312"/>
                <w:i w:val="0"/>
                <w:iCs w:val="0"/>
                <w:caps w:val="0"/>
                <w:spacing w:val="0"/>
                <w:kern w:val="0"/>
                <w:sz w:val="24"/>
                <w:szCs w:val="24"/>
                <w:shd w:val="clear" w:fill="FFFFFF"/>
                <w:lang w:val="en-US" w:eastAsia="zh-CN" w:bidi="ar"/>
              </w:rPr>
              <w:t>O</w:t>
            </w:r>
            <w:r>
              <w:rPr>
                <w:rFonts w:hint="eastAsia" w:ascii="仿宋_GB2312" w:hAnsi="仿宋_GB2312" w:eastAsia="仿宋_GB2312" w:cs="仿宋_GB2312"/>
                <w:i w:val="0"/>
                <w:iCs w:val="0"/>
                <w:caps w:val="0"/>
                <w:spacing w:val="0"/>
                <w:kern w:val="0"/>
                <w:sz w:val="24"/>
                <w:szCs w:val="24"/>
                <w:shd w:val="clear" w:fill="FFFFFF"/>
                <w:vertAlign w:val="subscript"/>
                <w:lang w:val="en-US" w:eastAsia="zh-CN" w:bidi="ar"/>
              </w:rPr>
              <w:t>3</w:t>
            </w:r>
            <w:r>
              <w:rPr>
                <w:rFonts w:hint="eastAsia" w:ascii="仿宋_GB2312" w:hAnsi="仿宋_GB2312" w:eastAsia="仿宋_GB2312" w:cs="仿宋_GB2312"/>
                <w:i w:val="0"/>
                <w:iCs w:val="0"/>
                <w:caps w:val="0"/>
                <w:spacing w:val="0"/>
                <w:kern w:val="0"/>
                <w:sz w:val="24"/>
                <w:szCs w:val="24"/>
                <w:shd w:val="clear" w:fill="FFFFFF"/>
                <w:lang w:val="en-US" w:eastAsia="zh-CN" w:bidi="ar"/>
              </w:rPr>
              <w:t>、β-Al</w:t>
            </w:r>
            <w:r>
              <w:rPr>
                <w:rFonts w:hint="eastAsia" w:ascii="仿宋_GB2312" w:hAnsi="仿宋_GB2312" w:eastAsia="仿宋_GB2312" w:cs="仿宋_GB2312"/>
                <w:i w:val="0"/>
                <w:iCs w:val="0"/>
                <w:caps w:val="0"/>
                <w:spacing w:val="0"/>
                <w:kern w:val="0"/>
                <w:sz w:val="24"/>
                <w:szCs w:val="24"/>
                <w:shd w:val="clear" w:fill="FFFFFF"/>
                <w:vertAlign w:val="subscript"/>
                <w:lang w:val="en-US" w:eastAsia="zh-CN" w:bidi="ar"/>
              </w:rPr>
              <w:t>2</w:t>
            </w:r>
            <w:r>
              <w:rPr>
                <w:rFonts w:hint="eastAsia" w:ascii="仿宋_GB2312" w:hAnsi="仿宋_GB2312" w:eastAsia="仿宋_GB2312" w:cs="仿宋_GB2312"/>
                <w:i w:val="0"/>
                <w:iCs w:val="0"/>
                <w:caps w:val="0"/>
                <w:spacing w:val="0"/>
                <w:kern w:val="0"/>
                <w:sz w:val="24"/>
                <w:szCs w:val="24"/>
                <w:shd w:val="clear" w:fill="FFFFFF"/>
                <w:lang w:val="en-US" w:eastAsia="zh-CN" w:bidi="ar"/>
              </w:rPr>
              <w:t>O</w:t>
            </w:r>
            <w:r>
              <w:rPr>
                <w:rFonts w:hint="eastAsia" w:ascii="仿宋_GB2312" w:hAnsi="仿宋_GB2312" w:eastAsia="仿宋_GB2312" w:cs="仿宋_GB2312"/>
                <w:i w:val="0"/>
                <w:iCs w:val="0"/>
                <w:caps w:val="0"/>
                <w:spacing w:val="0"/>
                <w:kern w:val="0"/>
                <w:sz w:val="24"/>
                <w:szCs w:val="24"/>
                <w:shd w:val="clear" w:fill="FFFFFF"/>
                <w:vertAlign w:val="subscript"/>
                <w:lang w:val="en-US" w:eastAsia="zh-CN" w:bidi="ar"/>
              </w:rPr>
              <w:t>3</w:t>
            </w:r>
            <w:r>
              <w:rPr>
                <w:rFonts w:hint="eastAsia" w:ascii="仿宋_GB2312" w:hAnsi="仿宋_GB2312" w:eastAsia="仿宋_GB2312" w:cs="仿宋_GB2312"/>
                <w:i w:val="0"/>
                <w:iCs w:val="0"/>
                <w:caps w:val="0"/>
                <w:spacing w:val="0"/>
                <w:kern w:val="0"/>
                <w:sz w:val="24"/>
                <w:szCs w:val="24"/>
                <w:shd w:val="clear" w:fill="FFFFFF"/>
                <w:lang w:val="en-US" w:eastAsia="zh-CN" w:bidi="ar"/>
              </w:rPr>
              <w:t>、γ-Al</w:t>
            </w:r>
            <w:r>
              <w:rPr>
                <w:rFonts w:hint="eastAsia" w:ascii="仿宋_GB2312" w:hAnsi="仿宋_GB2312" w:eastAsia="仿宋_GB2312" w:cs="仿宋_GB2312"/>
                <w:i w:val="0"/>
                <w:iCs w:val="0"/>
                <w:caps w:val="0"/>
                <w:spacing w:val="0"/>
                <w:kern w:val="0"/>
                <w:sz w:val="24"/>
                <w:szCs w:val="24"/>
                <w:shd w:val="clear" w:fill="FFFFFF"/>
                <w:vertAlign w:val="subscript"/>
                <w:lang w:val="en-US" w:eastAsia="zh-CN" w:bidi="ar"/>
              </w:rPr>
              <w:t>2</w:t>
            </w:r>
            <w:r>
              <w:rPr>
                <w:rFonts w:hint="eastAsia" w:ascii="仿宋_GB2312" w:hAnsi="仿宋_GB2312" w:eastAsia="仿宋_GB2312" w:cs="仿宋_GB2312"/>
                <w:i w:val="0"/>
                <w:iCs w:val="0"/>
                <w:caps w:val="0"/>
                <w:spacing w:val="0"/>
                <w:kern w:val="0"/>
                <w:sz w:val="24"/>
                <w:szCs w:val="24"/>
                <w:shd w:val="clear" w:fill="FFFFFF"/>
                <w:lang w:val="en-US" w:eastAsia="zh-CN" w:bidi="ar"/>
              </w:rPr>
              <w:t>O</w:t>
            </w:r>
            <w:r>
              <w:rPr>
                <w:rFonts w:hint="eastAsia" w:ascii="仿宋_GB2312" w:hAnsi="仿宋_GB2312" w:eastAsia="仿宋_GB2312" w:cs="仿宋_GB2312"/>
                <w:i w:val="0"/>
                <w:iCs w:val="0"/>
                <w:caps w:val="0"/>
                <w:spacing w:val="0"/>
                <w:kern w:val="0"/>
                <w:sz w:val="24"/>
                <w:szCs w:val="24"/>
                <w:shd w:val="clear" w:fill="FFFFFF"/>
                <w:vertAlign w:val="subscript"/>
                <w:lang w:val="en-US" w:eastAsia="zh-CN" w:bidi="ar"/>
              </w:rPr>
              <w:t>3</w:t>
            </w:r>
            <w:r>
              <w:rPr>
                <w:rFonts w:hint="eastAsia" w:ascii="仿宋_GB2312" w:hAnsi="仿宋_GB2312" w:eastAsia="仿宋_GB2312" w:cs="仿宋_GB2312"/>
                <w:i w:val="0"/>
                <w:iCs w:val="0"/>
                <w:caps w:val="0"/>
                <w:spacing w:val="0"/>
                <w:kern w:val="0"/>
                <w:sz w:val="24"/>
                <w:szCs w:val="24"/>
                <w:shd w:val="clear" w:fill="FFFFFF"/>
                <w:lang w:val="en-US" w:eastAsia="zh-CN" w:bidi="ar"/>
              </w:rPr>
              <w:t>。Al</w:t>
            </w:r>
            <w:r>
              <w:rPr>
                <w:rFonts w:hint="eastAsia" w:ascii="仿宋_GB2312" w:hAnsi="仿宋_GB2312" w:eastAsia="仿宋_GB2312" w:cs="仿宋_GB2312"/>
                <w:i w:val="0"/>
                <w:iCs w:val="0"/>
                <w:caps w:val="0"/>
                <w:spacing w:val="0"/>
                <w:kern w:val="0"/>
                <w:sz w:val="24"/>
                <w:szCs w:val="24"/>
                <w:shd w:val="clear" w:fill="FFFFFF"/>
                <w:vertAlign w:val="subscript"/>
                <w:lang w:val="en-US" w:eastAsia="zh-CN" w:bidi="ar"/>
              </w:rPr>
              <w:t>2</w:t>
            </w:r>
            <w:r>
              <w:rPr>
                <w:rFonts w:hint="eastAsia" w:ascii="仿宋_GB2312" w:hAnsi="仿宋_GB2312" w:eastAsia="仿宋_GB2312" w:cs="仿宋_GB2312"/>
                <w:i w:val="0"/>
                <w:iCs w:val="0"/>
                <w:caps w:val="0"/>
                <w:spacing w:val="0"/>
                <w:kern w:val="0"/>
                <w:sz w:val="24"/>
                <w:szCs w:val="24"/>
                <w:shd w:val="clear" w:fill="FFFFFF"/>
                <w:lang w:val="en-US" w:eastAsia="zh-CN" w:bidi="ar"/>
              </w:rPr>
              <w:t>O</w:t>
            </w:r>
            <w:r>
              <w:rPr>
                <w:rFonts w:hint="eastAsia" w:ascii="仿宋_GB2312" w:hAnsi="仿宋_GB2312" w:eastAsia="仿宋_GB2312" w:cs="仿宋_GB2312"/>
                <w:i w:val="0"/>
                <w:iCs w:val="0"/>
                <w:caps w:val="0"/>
                <w:spacing w:val="0"/>
                <w:kern w:val="0"/>
                <w:sz w:val="24"/>
                <w:szCs w:val="24"/>
                <w:shd w:val="clear" w:fill="FFFFFF"/>
                <w:vertAlign w:val="subscript"/>
                <w:lang w:val="en-US" w:eastAsia="zh-CN" w:bidi="ar"/>
              </w:rPr>
              <w:t>3</w:t>
            </w:r>
            <w:r>
              <w:rPr>
                <w:rFonts w:hint="eastAsia" w:ascii="仿宋_GB2312" w:hAnsi="仿宋_GB2312" w:eastAsia="仿宋_GB2312" w:cs="仿宋_GB2312"/>
                <w:i w:val="0"/>
                <w:iCs w:val="0"/>
                <w:caps w:val="0"/>
                <w:spacing w:val="0"/>
                <w:kern w:val="0"/>
                <w:sz w:val="24"/>
                <w:szCs w:val="24"/>
                <w:shd w:val="clear" w:fill="FFFFFF"/>
                <w:lang w:val="en-US" w:eastAsia="zh-CN" w:bidi="ar"/>
              </w:rPr>
              <w:t>的形态有球形、六角形、片状形，适合制造珠光颜料的是片状α-Al</w:t>
            </w:r>
            <w:r>
              <w:rPr>
                <w:rFonts w:hint="eastAsia" w:ascii="仿宋_GB2312" w:hAnsi="仿宋_GB2312" w:eastAsia="仿宋_GB2312" w:cs="仿宋_GB2312"/>
                <w:i w:val="0"/>
                <w:iCs w:val="0"/>
                <w:caps w:val="0"/>
                <w:spacing w:val="0"/>
                <w:kern w:val="0"/>
                <w:sz w:val="24"/>
                <w:szCs w:val="24"/>
                <w:shd w:val="clear" w:fill="FFFFFF"/>
                <w:vertAlign w:val="subscript"/>
                <w:lang w:val="en-US" w:eastAsia="zh-CN" w:bidi="ar"/>
              </w:rPr>
              <w:t>2</w:t>
            </w:r>
            <w:r>
              <w:rPr>
                <w:rFonts w:hint="eastAsia" w:ascii="仿宋_GB2312" w:hAnsi="仿宋_GB2312" w:eastAsia="仿宋_GB2312" w:cs="仿宋_GB2312"/>
                <w:i w:val="0"/>
                <w:iCs w:val="0"/>
                <w:caps w:val="0"/>
                <w:spacing w:val="0"/>
                <w:kern w:val="0"/>
                <w:sz w:val="24"/>
                <w:szCs w:val="24"/>
                <w:shd w:val="clear" w:fill="FFFFFF"/>
                <w:lang w:val="en-US" w:eastAsia="zh-CN" w:bidi="ar"/>
              </w:rPr>
              <w:t>O</w:t>
            </w:r>
            <w:r>
              <w:rPr>
                <w:rFonts w:hint="eastAsia" w:ascii="仿宋_GB2312" w:hAnsi="仿宋_GB2312" w:eastAsia="仿宋_GB2312" w:cs="仿宋_GB2312"/>
                <w:i w:val="0"/>
                <w:iCs w:val="0"/>
                <w:caps w:val="0"/>
                <w:spacing w:val="0"/>
                <w:kern w:val="0"/>
                <w:sz w:val="24"/>
                <w:szCs w:val="24"/>
                <w:shd w:val="clear" w:fill="FFFFFF"/>
                <w:vertAlign w:val="subscript"/>
                <w:lang w:val="en-US" w:eastAsia="zh-CN" w:bidi="ar"/>
              </w:rPr>
              <w:t>3</w:t>
            </w:r>
            <w:r>
              <w:rPr>
                <w:rFonts w:hint="eastAsia" w:ascii="仿宋_GB2312" w:hAnsi="仿宋_GB2312" w:eastAsia="仿宋_GB2312" w:cs="仿宋_GB2312"/>
                <w:i w:val="0"/>
                <w:iCs w:val="0"/>
                <w:caps w:val="0"/>
                <w:spacing w:val="0"/>
                <w:kern w:val="0"/>
                <w:sz w:val="24"/>
                <w:szCs w:val="24"/>
                <w:shd w:val="clear" w:fill="FFFFFF"/>
                <w:lang w:val="en-US" w:eastAsia="zh-CN" w:bidi="ar"/>
              </w:rPr>
              <w:t>，所以首要解决的问题实现片状三氧化二铝的稳定生产。</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400" w:lineRule="exact"/>
              <w:ind w:leftChars="0" w:right="0" w:rightChars="0" w:firstLine="480" w:firstLineChars="200"/>
              <w:jc w:val="both"/>
              <w:textAlignment w:val="auto"/>
              <w:rPr>
                <w:rFonts w:hint="eastAsia" w:ascii="仿宋_GB2312" w:hAnsi="仿宋_GB2312" w:eastAsia="仿宋_GB2312" w:cs="仿宋_GB2312"/>
                <w:i w:val="0"/>
                <w:iCs w:val="0"/>
                <w:caps w:val="0"/>
                <w:spacing w:val="0"/>
                <w:kern w:val="0"/>
                <w:sz w:val="24"/>
                <w:szCs w:val="24"/>
                <w:shd w:val="clear" w:fill="FFFFFF"/>
                <w:lang w:val="en-US" w:eastAsia="zh-CN" w:bidi="ar"/>
              </w:rPr>
            </w:pPr>
            <w:r>
              <w:rPr>
                <w:rFonts w:hint="eastAsia" w:ascii="仿宋_GB2312" w:hAnsi="仿宋_GB2312" w:eastAsia="仿宋_GB2312" w:cs="仿宋_GB2312"/>
                <w:i w:val="0"/>
                <w:iCs w:val="0"/>
                <w:caps w:val="0"/>
                <w:spacing w:val="0"/>
                <w:kern w:val="0"/>
                <w:sz w:val="24"/>
                <w:szCs w:val="24"/>
                <w:shd w:val="clear" w:fill="FFFFFF"/>
                <w:lang w:val="en-US" w:eastAsia="zh-CN" w:bidi="ar"/>
              </w:rPr>
              <w:t>3、应用场景</w:t>
            </w:r>
          </w:p>
          <w:p>
            <w:pPr>
              <w:pStyle w:val="2"/>
              <w:keepNext w:val="0"/>
              <w:keepLines w:val="0"/>
              <w:pageBreakBefore w:val="0"/>
              <w:widowControl w:val="0"/>
              <w:kinsoku/>
              <w:wordWrap/>
              <w:overflowPunct/>
              <w:topLinePunct w:val="0"/>
              <w:autoSpaceDE/>
              <w:autoSpaceDN/>
              <w:bidi w:val="0"/>
              <w:adjustRightInd w:val="0"/>
              <w:snapToGrid/>
              <w:spacing w:after="0" w:line="400" w:lineRule="exact"/>
              <w:ind w:left="0" w:leftChars="0" w:firstLine="480" w:firstLineChars="200"/>
              <w:jc w:val="both"/>
              <w:textAlignment w:val="auto"/>
              <w:rPr>
                <w:rFonts w:hint="eastAsia" w:ascii="仿宋_GB2312" w:hAnsi="仿宋_GB2312" w:eastAsia="仿宋_GB2312" w:cs="仿宋_GB2312"/>
                <w:spacing w:val="0"/>
                <w:sz w:val="24"/>
                <w:szCs w:val="24"/>
                <w:lang w:val="en-US" w:eastAsia="zh-CN"/>
              </w:rPr>
            </w:pPr>
            <w:r>
              <w:rPr>
                <w:rFonts w:hint="eastAsia" w:ascii="仿宋_GB2312" w:hAnsi="仿宋_GB2312" w:eastAsia="仿宋_GB2312" w:cs="仿宋_GB2312"/>
                <w:i w:val="0"/>
                <w:iCs w:val="0"/>
                <w:caps w:val="0"/>
                <w:spacing w:val="0"/>
                <w:kern w:val="0"/>
                <w:sz w:val="24"/>
                <w:szCs w:val="24"/>
                <w:shd w:val="clear" w:fill="FFFFFF"/>
                <w:lang w:val="en-US" w:eastAsia="zh-CN" w:bidi="ar"/>
              </w:rPr>
              <w:t>基于单晶片状α氧化铝薄片的效果颜料可应用于涂料、塑料、印刷油墨和化妆品配方等领域。除了在珠光颜料领域应用前景可期，片状氧化铝的低介电损耗、高热导率，纳米级厚度等特性在高端界面导热材料中也具有良好的应用前景；此外，单晶片状氧化铝因其优异的表面硬度、耐磨性和化学稳定特性，有望作为对耐温性、耐磨性、耐腐蚀性有特殊要求的功能涂料的组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3" w:hRule="atLeast"/>
          <w:jc w:val="center"/>
        </w:trPr>
        <w:tc>
          <w:tcPr>
            <w:tcW w:w="115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技术攻关后希望达到的预期技术目标</w:t>
            </w:r>
          </w:p>
        </w:tc>
        <w:tc>
          <w:tcPr>
            <w:tcW w:w="8204" w:type="dxa"/>
            <w:gridSpan w:val="8"/>
            <w:shd w:val="clear" w:color="auto" w:fill="FFFFFF"/>
            <w:noWrap w:val="0"/>
            <w:vAlign w:val="center"/>
          </w:tcPr>
          <w:p>
            <w:pPr>
              <w:pStyle w:val="4"/>
              <w:keepNext w:val="0"/>
              <w:keepLines w:val="0"/>
              <w:pageBreakBefore w:val="0"/>
              <w:widowControl w:val="0"/>
              <w:kinsoku/>
              <w:wordWrap/>
              <w:overflowPunct/>
              <w:topLinePunct w:val="0"/>
              <w:autoSpaceDE/>
              <w:autoSpaceDN/>
              <w:bidi w:val="0"/>
              <w:adjustRightInd/>
              <w:snapToGrid/>
              <w:spacing w:after="0" w:afterLines="0" w:line="400" w:lineRule="exact"/>
              <w:ind w:firstLine="480" w:firstLineChars="200"/>
              <w:jc w:val="both"/>
              <w:textAlignment w:val="auto"/>
              <w:rPr>
                <w:rFonts w:hint="eastAsia" w:ascii="仿宋_GB2312" w:hAnsi="仿宋_GB2312" w:eastAsia="仿宋_GB2312" w:cs="仿宋_GB2312"/>
                <w:i w:val="0"/>
                <w:iCs w:val="0"/>
                <w:caps w:val="0"/>
                <w:spacing w:val="0"/>
                <w:kern w:val="0"/>
                <w:sz w:val="24"/>
                <w:szCs w:val="24"/>
                <w:shd w:val="clear" w:fill="FFFFFF"/>
                <w:lang w:val="en-US" w:eastAsia="zh-CN" w:bidi="ar"/>
              </w:rPr>
            </w:pPr>
            <w:r>
              <w:rPr>
                <w:rFonts w:hint="eastAsia" w:ascii="仿宋_GB2312" w:hAnsi="仿宋_GB2312" w:eastAsia="仿宋_GB2312" w:cs="仿宋_GB2312"/>
                <w:i w:val="0"/>
                <w:iCs w:val="0"/>
                <w:caps w:val="0"/>
                <w:spacing w:val="0"/>
                <w:kern w:val="0"/>
                <w:sz w:val="24"/>
                <w:szCs w:val="24"/>
                <w:shd w:val="clear" w:fill="FFFFFF"/>
                <w:lang w:val="en-US" w:eastAsia="zh-CN" w:bidi="ar"/>
              </w:rPr>
              <w:t>1、开发出合格可用于包覆珠光颜料的α氧化铝薄片。</w:t>
            </w:r>
          </w:p>
          <w:p>
            <w:pPr>
              <w:pStyle w:val="4"/>
              <w:keepNext w:val="0"/>
              <w:keepLines w:val="0"/>
              <w:pageBreakBefore w:val="0"/>
              <w:widowControl w:val="0"/>
              <w:kinsoku/>
              <w:wordWrap/>
              <w:overflowPunct/>
              <w:topLinePunct w:val="0"/>
              <w:autoSpaceDE/>
              <w:autoSpaceDN/>
              <w:bidi w:val="0"/>
              <w:adjustRightInd/>
              <w:snapToGrid/>
              <w:spacing w:after="0" w:afterLines="0" w:line="400" w:lineRule="exact"/>
              <w:ind w:firstLine="480" w:firstLineChars="200"/>
              <w:jc w:val="both"/>
              <w:textAlignment w:val="auto"/>
              <w:rPr>
                <w:rFonts w:hint="eastAsia" w:ascii="仿宋_GB2312" w:hAnsi="仿宋_GB2312" w:eastAsia="仿宋_GB2312" w:cs="仿宋_GB2312"/>
                <w:i w:val="0"/>
                <w:iCs w:val="0"/>
                <w:caps w:val="0"/>
                <w:spacing w:val="0"/>
                <w:kern w:val="0"/>
                <w:sz w:val="24"/>
                <w:szCs w:val="24"/>
                <w:shd w:val="clear" w:fill="FFFFFF"/>
                <w:lang w:val="en-US" w:eastAsia="zh-CN" w:bidi="ar"/>
              </w:rPr>
            </w:pPr>
            <w:r>
              <w:rPr>
                <w:rFonts w:hint="eastAsia" w:ascii="仿宋_GB2312" w:hAnsi="仿宋_GB2312" w:eastAsia="仿宋_GB2312" w:cs="仿宋_GB2312"/>
                <w:i w:val="0"/>
                <w:iCs w:val="0"/>
                <w:caps w:val="0"/>
                <w:spacing w:val="0"/>
                <w:kern w:val="0"/>
                <w:sz w:val="24"/>
                <w:szCs w:val="24"/>
                <w:shd w:val="clear" w:fill="FFFFFF"/>
                <w:lang w:val="en-US" w:eastAsia="zh-CN" w:bidi="ar"/>
              </w:rPr>
              <w:t>2、主要技术性能指标：①粒径大小均匀：10-30um；②安全、不含毒素；③重金属含量低：铅（Pb）≤20ppm、锑（Sb）≤10ppm、砷（As）≤5ppm、汞（Hg）≤1ppm、镉（Cd）≤5ppm、镍（Ni）≤10ppm。</w:t>
            </w:r>
          </w:p>
          <w:p>
            <w:pPr>
              <w:pStyle w:val="4"/>
              <w:keepNext w:val="0"/>
              <w:keepLines w:val="0"/>
              <w:pageBreakBefore w:val="0"/>
              <w:widowControl w:val="0"/>
              <w:kinsoku/>
              <w:wordWrap/>
              <w:overflowPunct/>
              <w:topLinePunct w:val="0"/>
              <w:autoSpaceDE/>
              <w:autoSpaceDN/>
              <w:bidi w:val="0"/>
              <w:adjustRightInd/>
              <w:snapToGrid/>
              <w:spacing w:after="0" w:afterLines="0" w:line="400" w:lineRule="exact"/>
              <w:ind w:firstLine="480" w:firstLineChars="200"/>
              <w:jc w:val="both"/>
              <w:textAlignment w:val="auto"/>
              <w:rPr>
                <w:rFonts w:hint="eastAsia" w:ascii="仿宋_GB2312" w:hAnsi="仿宋_GB2312" w:eastAsia="仿宋_GB2312" w:cs="仿宋_GB2312"/>
                <w:spacing w:val="0"/>
                <w:sz w:val="24"/>
                <w:szCs w:val="24"/>
              </w:rPr>
            </w:pPr>
            <w:r>
              <w:rPr>
                <w:rFonts w:hint="eastAsia" w:ascii="仿宋_GB2312" w:hAnsi="仿宋_GB2312" w:eastAsia="仿宋_GB2312" w:cs="仿宋_GB2312"/>
                <w:i w:val="0"/>
                <w:iCs w:val="0"/>
                <w:caps w:val="0"/>
                <w:spacing w:val="0"/>
                <w:kern w:val="0"/>
                <w:sz w:val="24"/>
                <w:szCs w:val="24"/>
                <w:shd w:val="clear" w:fill="FFFFFF"/>
                <w:lang w:val="en-US" w:eastAsia="zh-CN" w:bidi="ar"/>
              </w:rPr>
              <w:t>3、申请发明专利1项，制订企业标准1项。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3" w:hRule="atLeast"/>
          <w:jc w:val="center"/>
        </w:trPr>
        <w:tc>
          <w:tcPr>
            <w:tcW w:w="115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时限要求</w:t>
            </w:r>
          </w:p>
        </w:tc>
        <w:tc>
          <w:tcPr>
            <w:tcW w:w="8204" w:type="dxa"/>
            <w:gridSpan w:val="8"/>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both"/>
              <w:textAlignment w:val="auto"/>
              <w:rPr>
                <w:rFonts w:hint="eastAsia" w:ascii="仿宋_GB2312" w:hAnsi="仿宋_GB2312" w:eastAsia="仿宋_GB2312" w:cs="仿宋_GB2312"/>
                <w:color w:val="000000"/>
                <w:spacing w:val="0"/>
                <w:sz w:val="24"/>
                <w:szCs w:val="24"/>
                <w:lang w:eastAsia="zh-CN"/>
              </w:rPr>
            </w:pPr>
            <w:r>
              <w:rPr>
                <w:rFonts w:hint="eastAsia" w:ascii="仿宋_GB2312" w:hAnsi="仿宋_GB2312" w:eastAsia="仿宋_GB2312" w:cs="仿宋_GB2312"/>
                <w:color w:val="000000"/>
                <w:spacing w:val="0"/>
                <w:sz w:val="24"/>
                <w:szCs w:val="24"/>
              </w:rPr>
              <w:t>2025年12月</w:t>
            </w:r>
            <w:r>
              <w:rPr>
                <w:rFonts w:hint="eastAsia" w:ascii="仿宋_GB2312" w:hAnsi="仿宋_GB2312" w:eastAsia="仿宋_GB2312" w:cs="仿宋_GB2312"/>
                <w:color w:val="000000"/>
                <w:sz w:val="24"/>
                <w:szCs w:val="24"/>
                <w:lang w:val="zh-CN"/>
              </w:rPr>
              <w:t>前完成。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3" w:hRule="atLeast"/>
          <w:jc w:val="center"/>
        </w:trPr>
        <w:tc>
          <w:tcPr>
            <w:tcW w:w="115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需求企业</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出资承诺</w:t>
            </w:r>
          </w:p>
        </w:tc>
        <w:tc>
          <w:tcPr>
            <w:tcW w:w="8204" w:type="dxa"/>
            <w:gridSpan w:val="8"/>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both"/>
              <w:textAlignment w:val="auto"/>
              <w:rPr>
                <w:rFonts w:hint="eastAsia"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本企业愿意为该</w:t>
            </w:r>
            <w:r>
              <w:rPr>
                <w:rFonts w:hint="eastAsia" w:ascii="仿宋_GB2312" w:hAnsi="仿宋_GB2312" w:eastAsia="仿宋_GB2312" w:cs="仿宋_GB2312"/>
                <w:color w:val="000000"/>
                <w:spacing w:val="0"/>
                <w:sz w:val="24"/>
                <w:szCs w:val="24"/>
                <w:lang w:eastAsia="zh-CN"/>
              </w:rPr>
              <w:t>重大技术需求</w:t>
            </w:r>
            <w:r>
              <w:rPr>
                <w:rFonts w:hint="eastAsia" w:ascii="仿宋_GB2312" w:hAnsi="仿宋_GB2312" w:eastAsia="仿宋_GB2312" w:cs="仿宋_GB2312"/>
                <w:color w:val="000000"/>
                <w:spacing w:val="0"/>
                <w:sz w:val="24"/>
                <w:szCs w:val="24"/>
              </w:rPr>
              <w:t>提供研发资金</w:t>
            </w:r>
            <w:r>
              <w:rPr>
                <w:rFonts w:hint="eastAsia" w:ascii="仿宋_GB2312" w:hAnsi="仿宋_GB2312" w:eastAsia="仿宋_GB2312" w:cs="仿宋_GB2312"/>
                <w:color w:val="000000"/>
                <w:spacing w:val="0"/>
                <w:sz w:val="24"/>
                <w:szCs w:val="24"/>
                <w:lang w:eastAsia="zh-CN"/>
              </w:rPr>
              <w:t>投入</w:t>
            </w:r>
            <w:r>
              <w:rPr>
                <w:rFonts w:hint="eastAsia" w:ascii="仿宋_GB2312" w:hAnsi="仿宋_GB2312" w:eastAsia="仿宋_GB2312" w:cs="仿宋_GB2312"/>
                <w:color w:val="000000"/>
                <w:spacing w:val="0"/>
                <w:sz w:val="24"/>
                <w:szCs w:val="24"/>
              </w:rPr>
              <w:t>总预算不少于</w:t>
            </w:r>
            <w:r>
              <w:rPr>
                <w:rFonts w:hint="eastAsia" w:ascii="仿宋_GB2312" w:hAnsi="仿宋_GB2312" w:eastAsia="仿宋_GB2312" w:cs="仿宋_GB2312"/>
                <w:color w:val="000000"/>
                <w:spacing w:val="0"/>
                <w:sz w:val="24"/>
                <w:szCs w:val="24"/>
                <w:lang w:val="en-US" w:eastAsia="zh-CN"/>
              </w:rPr>
              <w:t>1000</w:t>
            </w:r>
            <w:r>
              <w:rPr>
                <w:rFonts w:hint="eastAsia" w:ascii="仿宋_GB2312" w:hAnsi="仿宋_GB2312" w:eastAsia="仿宋_GB2312" w:cs="仿宋_GB2312"/>
                <w:color w:val="000000"/>
                <w:spacing w:val="0"/>
                <w:sz w:val="24"/>
                <w:szCs w:val="24"/>
              </w:rPr>
              <w:t>万元</w:t>
            </w:r>
            <w:r>
              <w:rPr>
                <w:rFonts w:hint="eastAsia" w:ascii="仿宋_GB2312" w:hAnsi="仿宋_GB2312" w:eastAsia="仿宋_GB2312" w:cs="仿宋_GB2312"/>
                <w:color w:val="000000"/>
                <w:spacing w:val="0"/>
                <w:sz w:val="24"/>
                <w:szCs w:val="24"/>
                <w:lang w:eastAsia="zh-CN"/>
              </w:rPr>
              <w:t>，其中：愿意支付给揭榜单位的研发资金不少于</w:t>
            </w:r>
            <w:r>
              <w:rPr>
                <w:rFonts w:hint="eastAsia" w:ascii="仿宋_GB2312" w:hAnsi="仿宋_GB2312" w:eastAsia="仿宋_GB2312" w:cs="仿宋_GB2312"/>
                <w:color w:val="000000"/>
                <w:spacing w:val="0"/>
                <w:sz w:val="24"/>
                <w:szCs w:val="24"/>
                <w:lang w:val="en-US" w:eastAsia="zh-CN"/>
              </w:rPr>
              <w:t>100</w:t>
            </w:r>
            <w:r>
              <w:rPr>
                <w:rFonts w:hint="eastAsia" w:ascii="仿宋_GB2312" w:hAnsi="仿宋_GB2312" w:eastAsia="仿宋_GB2312" w:cs="仿宋_GB2312"/>
                <w:color w:val="000000"/>
                <w:spacing w:val="0"/>
                <w:sz w:val="24"/>
                <w:szCs w:val="24"/>
              </w:rPr>
              <w:t>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3" w:hRule="atLeast"/>
          <w:jc w:val="center"/>
        </w:trPr>
        <w:tc>
          <w:tcPr>
            <w:tcW w:w="115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产权归属</w:t>
            </w:r>
          </w:p>
        </w:tc>
        <w:tc>
          <w:tcPr>
            <w:tcW w:w="8204" w:type="dxa"/>
            <w:gridSpan w:val="8"/>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both"/>
              <w:textAlignment w:val="auto"/>
              <w:rPr>
                <w:rFonts w:hint="eastAsia"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将与揭榜单位共享知识产权和科研成果，成果转化由技术需求方实现，按实际工作贡献协商分配效益和权益。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3" w:hRule="atLeast"/>
          <w:jc w:val="center"/>
        </w:trPr>
        <w:tc>
          <w:tcPr>
            <w:tcW w:w="115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企业承接转化后预期的经济</w:t>
            </w:r>
            <w:r>
              <w:rPr>
                <w:rFonts w:hint="eastAsia" w:ascii="仿宋_GB2312" w:hAnsi="仿宋_GB2312" w:eastAsia="仿宋_GB2312" w:cs="仿宋_GB2312"/>
                <w:color w:val="000000"/>
                <w:spacing w:val="0"/>
                <w:sz w:val="24"/>
                <w:szCs w:val="24"/>
                <w:lang w:eastAsia="zh-CN"/>
              </w:rPr>
              <w:t>和</w:t>
            </w:r>
            <w:r>
              <w:rPr>
                <w:rFonts w:hint="eastAsia" w:ascii="仿宋_GB2312" w:hAnsi="仿宋_GB2312" w:eastAsia="仿宋_GB2312" w:cs="仿宋_GB2312"/>
                <w:color w:val="000000"/>
                <w:spacing w:val="0"/>
                <w:sz w:val="24"/>
                <w:szCs w:val="24"/>
              </w:rPr>
              <w:t>社会效益</w:t>
            </w:r>
          </w:p>
        </w:tc>
        <w:tc>
          <w:tcPr>
            <w:tcW w:w="8204" w:type="dxa"/>
            <w:gridSpan w:val="8"/>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both"/>
              <w:textAlignment w:val="auto"/>
              <w:rPr>
                <w:rFonts w:hint="eastAsia" w:ascii="仿宋_GB2312" w:hAnsi="仿宋_GB2312" w:eastAsia="仿宋_GB2312" w:cs="仿宋_GB2312"/>
                <w:color w:val="000000"/>
                <w:spacing w:val="0"/>
                <w:sz w:val="24"/>
                <w:szCs w:val="24"/>
                <w:lang w:eastAsia="zh-CN"/>
              </w:rPr>
            </w:pPr>
            <w:r>
              <w:rPr>
                <w:rFonts w:hint="eastAsia" w:ascii="仿宋_GB2312" w:hAnsi="仿宋_GB2312" w:eastAsia="仿宋_GB2312" w:cs="仿宋_GB2312"/>
                <w:color w:val="000000"/>
                <w:spacing w:val="0"/>
                <w:sz w:val="24"/>
                <w:szCs w:val="24"/>
                <w:lang w:eastAsia="zh-CN"/>
              </w:rPr>
              <w:t>1、经济效益：本项目将实现200吨高端珠光材料的制造；新增产值4000万元，新增销售收入4000万元，其中出口创汇400万美元，预期新增利润1600万元，新增税收200万元。</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both"/>
              <w:textAlignment w:val="auto"/>
              <w:rPr>
                <w:rFonts w:hint="eastAsia" w:ascii="仿宋_GB2312" w:hAnsi="仿宋_GB2312" w:eastAsia="仿宋_GB2312" w:cs="仿宋_GB2312"/>
                <w:color w:val="000000"/>
                <w:spacing w:val="0"/>
                <w:sz w:val="24"/>
                <w:szCs w:val="24"/>
                <w:lang w:eastAsia="zh-CN"/>
              </w:rPr>
            </w:pPr>
            <w:r>
              <w:rPr>
                <w:rFonts w:hint="eastAsia" w:ascii="仿宋_GB2312" w:hAnsi="仿宋_GB2312" w:eastAsia="仿宋_GB2312" w:cs="仿宋_GB2312"/>
                <w:color w:val="000000"/>
                <w:spacing w:val="0"/>
                <w:sz w:val="24"/>
                <w:szCs w:val="24"/>
                <w:lang w:eastAsia="zh-CN"/>
              </w:rPr>
              <w:t>2、社会效益：开发基于单晶片状α氧化铝薄片的珠光颜料，实现国内该类型珠光颜料零的突破，打破国外化工巨头企业垄断；提高珠光颜料产品附加值，大幅提高企业收益；增加就业，解决农村剩余劳动力问题，预计新增就业20余人，新技术就业培训20余人次；预计将带动产业上下游企业的发展。</w:t>
            </w:r>
          </w:p>
        </w:tc>
      </w:tr>
    </w:tbl>
    <w:p>
      <w:pPr>
        <w:pStyle w:val="2"/>
        <w:keepNext w:val="0"/>
        <w:keepLines w:val="0"/>
        <w:pageBreakBefore w:val="0"/>
        <w:widowControl w:val="0"/>
        <w:kinsoku/>
        <w:wordWrap/>
        <w:overflowPunct/>
        <w:topLinePunct w:val="0"/>
        <w:autoSpaceDE/>
        <w:autoSpaceDN/>
        <w:bidi w:val="0"/>
        <w:adjustRightInd/>
        <w:snapToGrid/>
        <w:spacing w:beforeAutospacing="0" w:after="0" w:afterAutospacing="0" w:line="590" w:lineRule="exact"/>
        <w:ind w:left="0" w:leftChars="0" w:firstLine="0" w:firstLineChars="0"/>
        <w:jc w:val="both"/>
        <w:textAlignment w:val="auto"/>
        <w:outlineLvl w:val="0"/>
        <w:rPr>
          <w:rFonts w:hint="eastAsia" w:ascii="仿宋_GB2312" w:hAnsi="仿宋_GB2312" w:eastAsia="仿宋_GB2312" w:cs="仿宋_GB2312"/>
          <w:color w:val="000000"/>
          <w:kern w:val="0"/>
          <w:sz w:val="24"/>
          <w:szCs w:val="24"/>
          <w:lang w:val="en-US" w:eastAsia="zh-CN" w:bidi="ar"/>
        </w:rPr>
      </w:pPr>
    </w:p>
    <w:p>
      <w:pPr>
        <w:pStyle w:val="2"/>
        <w:keepNext w:val="0"/>
        <w:keepLines w:val="0"/>
        <w:pageBreakBefore w:val="0"/>
        <w:widowControl w:val="0"/>
        <w:kinsoku/>
        <w:wordWrap/>
        <w:overflowPunct/>
        <w:topLinePunct w:val="0"/>
        <w:autoSpaceDE/>
        <w:autoSpaceDN/>
        <w:bidi w:val="0"/>
        <w:adjustRightInd/>
        <w:snapToGrid/>
        <w:spacing w:beforeAutospacing="0" w:after="0" w:afterAutospacing="0" w:line="590" w:lineRule="exact"/>
        <w:ind w:left="0" w:leftChars="0" w:firstLine="0" w:firstLineChars="0"/>
        <w:jc w:val="both"/>
        <w:textAlignment w:val="auto"/>
        <w:outlineLvl w:val="0"/>
        <w:rPr>
          <w:rFonts w:hint="eastAsia" w:ascii="仿宋_GB2312" w:hAnsi="仿宋_GB2312" w:eastAsia="仿宋_GB2312" w:cs="仿宋_GB2312"/>
          <w:color w:val="000000"/>
          <w:kern w:val="0"/>
          <w:sz w:val="24"/>
          <w:szCs w:val="24"/>
          <w:lang w:val="en-US" w:eastAsia="zh-CN" w:bidi="ar"/>
        </w:rPr>
      </w:pPr>
    </w:p>
    <w:p>
      <w:pPr>
        <w:pStyle w:val="2"/>
        <w:keepNext w:val="0"/>
        <w:keepLines w:val="0"/>
        <w:pageBreakBefore w:val="0"/>
        <w:widowControl w:val="0"/>
        <w:kinsoku/>
        <w:wordWrap/>
        <w:overflowPunct/>
        <w:topLinePunct w:val="0"/>
        <w:autoSpaceDE/>
        <w:autoSpaceDN/>
        <w:bidi w:val="0"/>
        <w:adjustRightInd/>
        <w:snapToGrid/>
        <w:spacing w:beforeAutospacing="0" w:after="0" w:afterAutospacing="0" w:line="590" w:lineRule="exact"/>
        <w:ind w:left="0" w:leftChars="0" w:firstLine="0" w:firstLineChars="0"/>
        <w:jc w:val="both"/>
        <w:textAlignment w:val="auto"/>
        <w:outlineLvl w:val="0"/>
        <w:rPr>
          <w:rFonts w:hint="eastAsia" w:ascii="仿宋_GB2312" w:hAnsi="仿宋_GB2312" w:eastAsia="仿宋_GB2312" w:cs="仿宋_GB2312"/>
          <w:color w:val="000000"/>
          <w:kern w:val="0"/>
          <w:sz w:val="24"/>
          <w:szCs w:val="24"/>
          <w:lang w:val="en-US" w:eastAsia="zh-CN" w:bidi="ar"/>
        </w:rPr>
      </w:pPr>
    </w:p>
    <w:p>
      <w:pPr>
        <w:pStyle w:val="2"/>
        <w:keepNext w:val="0"/>
        <w:keepLines w:val="0"/>
        <w:pageBreakBefore w:val="0"/>
        <w:widowControl w:val="0"/>
        <w:kinsoku/>
        <w:wordWrap/>
        <w:overflowPunct/>
        <w:topLinePunct w:val="0"/>
        <w:autoSpaceDE/>
        <w:autoSpaceDN/>
        <w:bidi w:val="0"/>
        <w:adjustRightInd/>
        <w:snapToGrid/>
        <w:spacing w:beforeAutospacing="0" w:after="0" w:afterAutospacing="0" w:line="590" w:lineRule="exact"/>
        <w:ind w:left="0" w:leftChars="0" w:firstLine="0" w:firstLineChars="0"/>
        <w:jc w:val="both"/>
        <w:textAlignment w:val="auto"/>
        <w:outlineLvl w:val="0"/>
        <w:rPr>
          <w:rFonts w:hint="eastAsia" w:ascii="仿宋_GB2312" w:hAnsi="仿宋_GB2312" w:eastAsia="仿宋_GB2312" w:cs="仿宋_GB2312"/>
          <w:color w:val="000000"/>
          <w:kern w:val="0"/>
          <w:sz w:val="24"/>
          <w:szCs w:val="24"/>
          <w:lang w:val="en-US" w:eastAsia="zh-CN" w:bidi="ar"/>
        </w:rPr>
      </w:pPr>
    </w:p>
    <w:p>
      <w:pPr>
        <w:pStyle w:val="2"/>
        <w:keepNext w:val="0"/>
        <w:keepLines w:val="0"/>
        <w:pageBreakBefore w:val="0"/>
        <w:widowControl w:val="0"/>
        <w:kinsoku/>
        <w:wordWrap/>
        <w:overflowPunct/>
        <w:topLinePunct w:val="0"/>
        <w:autoSpaceDE/>
        <w:autoSpaceDN/>
        <w:bidi w:val="0"/>
        <w:adjustRightInd/>
        <w:snapToGrid/>
        <w:spacing w:beforeAutospacing="0" w:after="0" w:afterAutospacing="0" w:line="590" w:lineRule="exact"/>
        <w:ind w:left="0" w:leftChars="0" w:firstLine="0" w:firstLineChars="0"/>
        <w:jc w:val="both"/>
        <w:textAlignment w:val="auto"/>
        <w:outlineLvl w:val="0"/>
        <w:rPr>
          <w:rFonts w:hint="eastAsia" w:ascii="仿宋_GB2312" w:hAnsi="仿宋_GB2312" w:eastAsia="仿宋_GB2312" w:cs="仿宋_GB2312"/>
          <w:color w:val="000000"/>
          <w:kern w:val="0"/>
          <w:sz w:val="24"/>
          <w:szCs w:val="24"/>
          <w:lang w:val="en-US" w:eastAsia="zh-CN" w:bidi="ar"/>
        </w:rPr>
      </w:pPr>
    </w:p>
    <w:p>
      <w:pPr>
        <w:pStyle w:val="2"/>
        <w:keepNext w:val="0"/>
        <w:keepLines w:val="0"/>
        <w:pageBreakBefore w:val="0"/>
        <w:widowControl w:val="0"/>
        <w:kinsoku/>
        <w:wordWrap/>
        <w:overflowPunct/>
        <w:topLinePunct w:val="0"/>
        <w:autoSpaceDE/>
        <w:autoSpaceDN/>
        <w:bidi w:val="0"/>
        <w:adjustRightInd/>
        <w:snapToGrid/>
        <w:spacing w:beforeAutospacing="0" w:after="0" w:afterAutospacing="0" w:line="590" w:lineRule="exact"/>
        <w:ind w:left="0" w:leftChars="0" w:firstLine="0" w:firstLineChars="0"/>
        <w:jc w:val="both"/>
        <w:textAlignment w:val="auto"/>
        <w:outlineLvl w:val="0"/>
        <w:rPr>
          <w:rFonts w:hint="eastAsia" w:ascii="仿宋_GB2312" w:hAnsi="仿宋_GB2312" w:eastAsia="仿宋_GB2312" w:cs="仿宋_GB2312"/>
          <w:color w:val="000000"/>
          <w:kern w:val="0"/>
          <w:sz w:val="24"/>
          <w:szCs w:val="24"/>
          <w:lang w:val="en-US" w:eastAsia="zh-CN" w:bidi="ar"/>
        </w:rPr>
      </w:pPr>
    </w:p>
    <w:p>
      <w:pPr>
        <w:pStyle w:val="2"/>
        <w:keepNext w:val="0"/>
        <w:keepLines w:val="0"/>
        <w:pageBreakBefore w:val="0"/>
        <w:widowControl w:val="0"/>
        <w:kinsoku/>
        <w:wordWrap/>
        <w:overflowPunct/>
        <w:topLinePunct w:val="0"/>
        <w:autoSpaceDE/>
        <w:autoSpaceDN/>
        <w:bidi w:val="0"/>
        <w:adjustRightInd/>
        <w:snapToGrid/>
        <w:spacing w:beforeAutospacing="0" w:after="0" w:afterAutospacing="0" w:line="590" w:lineRule="exact"/>
        <w:ind w:left="0" w:leftChars="0" w:firstLine="0" w:firstLineChars="0"/>
        <w:jc w:val="both"/>
        <w:textAlignment w:val="auto"/>
        <w:outlineLvl w:val="0"/>
        <w:rPr>
          <w:rFonts w:hint="eastAsia" w:ascii="仿宋_GB2312" w:hAnsi="仿宋_GB2312" w:eastAsia="仿宋_GB2312" w:cs="仿宋_GB2312"/>
          <w:color w:val="000000"/>
          <w:kern w:val="0"/>
          <w:sz w:val="24"/>
          <w:szCs w:val="24"/>
          <w:lang w:val="en-US" w:eastAsia="zh-CN" w:bidi="ar"/>
        </w:rPr>
      </w:pPr>
    </w:p>
    <w:p>
      <w:pPr>
        <w:pStyle w:val="2"/>
        <w:keepNext w:val="0"/>
        <w:keepLines w:val="0"/>
        <w:pageBreakBefore w:val="0"/>
        <w:widowControl w:val="0"/>
        <w:kinsoku/>
        <w:wordWrap/>
        <w:overflowPunct/>
        <w:topLinePunct w:val="0"/>
        <w:autoSpaceDE/>
        <w:autoSpaceDN/>
        <w:bidi w:val="0"/>
        <w:adjustRightInd/>
        <w:snapToGrid/>
        <w:spacing w:beforeAutospacing="0" w:after="0" w:afterAutospacing="0" w:line="590" w:lineRule="exact"/>
        <w:ind w:left="0" w:leftChars="0" w:firstLine="0" w:firstLineChars="0"/>
        <w:jc w:val="both"/>
        <w:textAlignment w:val="auto"/>
        <w:outlineLvl w:val="0"/>
        <w:rPr>
          <w:rFonts w:hint="eastAsia" w:ascii="仿宋_GB2312" w:hAnsi="仿宋_GB2312" w:eastAsia="仿宋_GB2312" w:cs="仿宋_GB2312"/>
          <w:color w:val="000000"/>
          <w:kern w:val="0"/>
          <w:sz w:val="24"/>
          <w:szCs w:val="24"/>
          <w:lang w:val="en-US" w:eastAsia="zh-CN" w:bidi="ar"/>
        </w:rPr>
      </w:pPr>
    </w:p>
    <w:p>
      <w:pPr>
        <w:pStyle w:val="2"/>
        <w:keepNext w:val="0"/>
        <w:keepLines w:val="0"/>
        <w:pageBreakBefore w:val="0"/>
        <w:widowControl w:val="0"/>
        <w:kinsoku/>
        <w:wordWrap/>
        <w:overflowPunct/>
        <w:topLinePunct w:val="0"/>
        <w:autoSpaceDE/>
        <w:autoSpaceDN/>
        <w:bidi w:val="0"/>
        <w:adjustRightInd/>
        <w:snapToGrid/>
        <w:spacing w:beforeAutospacing="0" w:after="0" w:afterAutospacing="0" w:line="590" w:lineRule="exact"/>
        <w:ind w:left="0" w:leftChars="0" w:firstLine="0" w:firstLineChars="0"/>
        <w:jc w:val="both"/>
        <w:textAlignment w:val="auto"/>
        <w:outlineLvl w:val="0"/>
        <w:rPr>
          <w:rFonts w:hint="eastAsia" w:ascii="仿宋_GB2312" w:hAnsi="仿宋_GB2312" w:eastAsia="仿宋_GB2312" w:cs="仿宋_GB2312"/>
          <w:color w:val="000000"/>
          <w:kern w:val="0"/>
          <w:sz w:val="24"/>
          <w:szCs w:val="24"/>
          <w:lang w:val="en-US" w:eastAsia="zh-CN" w:bidi="ar"/>
        </w:rPr>
      </w:pPr>
    </w:p>
    <w:p>
      <w:pPr>
        <w:pStyle w:val="2"/>
        <w:keepNext w:val="0"/>
        <w:keepLines w:val="0"/>
        <w:pageBreakBefore w:val="0"/>
        <w:widowControl w:val="0"/>
        <w:kinsoku/>
        <w:wordWrap/>
        <w:overflowPunct/>
        <w:topLinePunct w:val="0"/>
        <w:autoSpaceDE/>
        <w:autoSpaceDN/>
        <w:bidi w:val="0"/>
        <w:adjustRightInd/>
        <w:snapToGrid/>
        <w:spacing w:beforeAutospacing="0" w:after="0" w:afterAutospacing="0" w:line="590" w:lineRule="exact"/>
        <w:ind w:left="0" w:leftChars="0" w:firstLine="0" w:firstLineChars="0"/>
        <w:jc w:val="both"/>
        <w:textAlignment w:val="auto"/>
        <w:outlineLvl w:val="0"/>
        <w:rPr>
          <w:rFonts w:hint="eastAsia" w:ascii="仿宋_GB2312" w:hAnsi="仿宋_GB2312" w:eastAsia="仿宋_GB2312" w:cs="仿宋_GB2312"/>
          <w:color w:val="000000"/>
          <w:kern w:val="0"/>
          <w:sz w:val="24"/>
          <w:szCs w:val="24"/>
          <w:lang w:val="en-US" w:eastAsia="zh-CN" w:bidi="ar"/>
        </w:rPr>
      </w:pPr>
    </w:p>
    <w:p>
      <w:pPr>
        <w:pStyle w:val="2"/>
        <w:keepNext w:val="0"/>
        <w:keepLines w:val="0"/>
        <w:pageBreakBefore w:val="0"/>
        <w:widowControl w:val="0"/>
        <w:kinsoku/>
        <w:wordWrap/>
        <w:overflowPunct/>
        <w:topLinePunct w:val="0"/>
        <w:autoSpaceDE/>
        <w:autoSpaceDN/>
        <w:bidi w:val="0"/>
        <w:adjustRightInd/>
        <w:snapToGrid/>
        <w:spacing w:beforeAutospacing="0" w:after="0" w:afterAutospacing="0" w:line="590" w:lineRule="exact"/>
        <w:ind w:left="0" w:leftChars="0" w:firstLine="0" w:firstLineChars="0"/>
        <w:jc w:val="both"/>
        <w:textAlignment w:val="auto"/>
        <w:outlineLvl w:val="0"/>
        <w:rPr>
          <w:rFonts w:hint="eastAsia" w:ascii="仿宋_GB2312" w:hAnsi="仿宋_GB2312" w:eastAsia="仿宋_GB2312" w:cs="仿宋_GB2312"/>
          <w:color w:val="000000"/>
          <w:kern w:val="0"/>
          <w:sz w:val="24"/>
          <w:szCs w:val="24"/>
          <w:lang w:val="en-US" w:eastAsia="zh-CN" w:bidi="ar"/>
        </w:rPr>
      </w:pPr>
    </w:p>
    <w:p>
      <w:pPr>
        <w:pStyle w:val="2"/>
        <w:keepNext w:val="0"/>
        <w:keepLines w:val="0"/>
        <w:pageBreakBefore w:val="0"/>
        <w:widowControl w:val="0"/>
        <w:kinsoku/>
        <w:wordWrap/>
        <w:overflowPunct/>
        <w:topLinePunct w:val="0"/>
        <w:autoSpaceDE/>
        <w:autoSpaceDN/>
        <w:bidi w:val="0"/>
        <w:adjustRightInd/>
        <w:snapToGrid/>
        <w:spacing w:beforeAutospacing="0" w:after="0" w:afterAutospacing="0" w:line="590" w:lineRule="exact"/>
        <w:ind w:left="0" w:leftChars="0" w:firstLine="0" w:firstLineChars="0"/>
        <w:jc w:val="both"/>
        <w:textAlignment w:val="auto"/>
        <w:outlineLvl w:val="0"/>
        <w:rPr>
          <w:rFonts w:hint="eastAsia" w:ascii="仿宋_GB2312" w:hAnsi="仿宋_GB2312" w:eastAsia="仿宋_GB2312" w:cs="仿宋_GB2312"/>
          <w:color w:val="000000"/>
          <w:kern w:val="0"/>
          <w:sz w:val="24"/>
          <w:szCs w:val="24"/>
          <w:lang w:val="en-US" w:eastAsia="zh-CN" w:bidi="ar"/>
        </w:rPr>
      </w:pPr>
    </w:p>
    <w:p>
      <w:pPr>
        <w:pStyle w:val="2"/>
        <w:keepNext w:val="0"/>
        <w:keepLines w:val="0"/>
        <w:pageBreakBefore w:val="0"/>
        <w:widowControl w:val="0"/>
        <w:kinsoku/>
        <w:wordWrap/>
        <w:overflowPunct/>
        <w:topLinePunct w:val="0"/>
        <w:autoSpaceDE/>
        <w:autoSpaceDN/>
        <w:bidi w:val="0"/>
        <w:adjustRightInd/>
        <w:snapToGrid/>
        <w:spacing w:beforeAutospacing="0" w:after="0" w:afterAutospacing="0" w:line="590" w:lineRule="exact"/>
        <w:ind w:left="0" w:leftChars="0" w:firstLine="0" w:firstLineChars="0"/>
        <w:jc w:val="both"/>
        <w:textAlignment w:val="auto"/>
        <w:outlineLvl w:val="0"/>
        <w:rPr>
          <w:rFonts w:hint="eastAsia" w:ascii="仿宋_GB2312" w:hAnsi="仿宋_GB2312" w:eastAsia="仿宋_GB2312" w:cs="仿宋_GB2312"/>
          <w:color w:val="000000"/>
          <w:kern w:val="0"/>
          <w:sz w:val="24"/>
          <w:szCs w:val="24"/>
          <w:lang w:val="en-US" w:eastAsia="zh-CN" w:bidi="ar"/>
        </w:rPr>
      </w:pPr>
    </w:p>
    <w:p>
      <w:pPr>
        <w:pStyle w:val="2"/>
        <w:keepNext w:val="0"/>
        <w:keepLines w:val="0"/>
        <w:pageBreakBefore w:val="0"/>
        <w:widowControl w:val="0"/>
        <w:kinsoku/>
        <w:wordWrap/>
        <w:overflowPunct/>
        <w:topLinePunct w:val="0"/>
        <w:autoSpaceDE/>
        <w:autoSpaceDN/>
        <w:bidi w:val="0"/>
        <w:adjustRightInd/>
        <w:snapToGrid/>
        <w:spacing w:beforeAutospacing="0" w:after="0" w:afterAutospacing="0" w:line="590" w:lineRule="exact"/>
        <w:ind w:left="0" w:leftChars="0" w:firstLine="0" w:firstLineChars="0"/>
        <w:jc w:val="both"/>
        <w:textAlignment w:val="auto"/>
        <w:outlineLvl w:val="0"/>
        <w:rPr>
          <w:rFonts w:hint="eastAsia" w:ascii="仿宋_GB2312" w:hAnsi="仿宋_GB2312" w:eastAsia="仿宋_GB2312" w:cs="仿宋_GB2312"/>
          <w:color w:val="000000"/>
          <w:kern w:val="0"/>
          <w:sz w:val="24"/>
          <w:szCs w:val="24"/>
          <w:lang w:val="en-US" w:eastAsia="zh-CN" w:bidi="ar"/>
        </w:rPr>
      </w:pPr>
    </w:p>
    <w:p>
      <w:pPr>
        <w:pStyle w:val="2"/>
        <w:keepNext w:val="0"/>
        <w:keepLines w:val="0"/>
        <w:pageBreakBefore w:val="0"/>
        <w:widowControl w:val="0"/>
        <w:kinsoku/>
        <w:wordWrap/>
        <w:overflowPunct/>
        <w:topLinePunct w:val="0"/>
        <w:autoSpaceDE/>
        <w:autoSpaceDN/>
        <w:bidi w:val="0"/>
        <w:adjustRightInd/>
        <w:snapToGrid/>
        <w:spacing w:beforeAutospacing="0" w:after="0" w:afterAutospacing="0" w:line="590" w:lineRule="exact"/>
        <w:ind w:left="0" w:leftChars="0" w:firstLine="0" w:firstLineChars="0"/>
        <w:jc w:val="both"/>
        <w:textAlignment w:val="auto"/>
        <w:outlineLvl w:val="0"/>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val="0"/>
        <w:kinsoku/>
        <w:wordWrap/>
        <w:overflowPunct/>
        <w:topLinePunct w:val="0"/>
        <w:autoSpaceDE/>
        <w:autoSpaceDN/>
        <w:bidi w:val="0"/>
        <w:adjustRightInd/>
        <w:snapToGrid/>
        <w:spacing w:after="314" w:afterLines="100" w:line="590" w:lineRule="exact"/>
        <w:ind w:left="0" w:right="0" w:rightChars="0"/>
        <w:jc w:val="center"/>
        <w:textAlignment w:val="auto"/>
        <w:rPr>
          <w:rFonts w:hint="eastAsia" w:ascii="方正大标宋简体" w:hAnsi="方正大标宋简体" w:eastAsia="方正大标宋简体" w:cs="方正大标宋简体"/>
          <w:b w:val="0"/>
          <w:bCs w:val="0"/>
          <w:color w:val="000000" w:themeColor="text1"/>
          <w:sz w:val="44"/>
          <w:szCs w:val="44"/>
          <w:u w:val="none" w:color="auto"/>
          <w:lang w:eastAsia="zh-CN"/>
          <w14:textFill>
            <w14:solidFill>
              <w14:schemeClr w14:val="tx1"/>
            </w14:solidFill>
          </w14:textFill>
        </w:rPr>
      </w:pPr>
      <w:r>
        <w:rPr>
          <w:rFonts w:hint="eastAsia" w:ascii="方正大标宋简体" w:hAnsi="方正大标宋简体" w:eastAsia="方正大标宋简体" w:cs="方正大标宋简体"/>
          <w:b w:val="0"/>
          <w:bCs w:val="0"/>
          <w:color w:val="000000" w:themeColor="text1"/>
          <w:sz w:val="44"/>
          <w:szCs w:val="44"/>
          <w:u w:val="none" w:color="auto"/>
          <w14:textFill>
            <w14:solidFill>
              <w14:schemeClr w14:val="tx1"/>
            </w14:solidFill>
          </w14:textFill>
        </w:rPr>
        <w:t>“揭榜挂帅”</w:t>
      </w:r>
      <w:r>
        <w:rPr>
          <w:rFonts w:hint="eastAsia" w:ascii="方正大标宋简体" w:hAnsi="方正大标宋简体" w:eastAsia="方正大标宋简体" w:cs="方正大标宋简体"/>
          <w:b w:val="0"/>
          <w:bCs w:val="0"/>
          <w:color w:val="000000" w:themeColor="text1"/>
          <w:sz w:val="44"/>
          <w:szCs w:val="44"/>
          <w:u w:val="none" w:color="auto"/>
          <w:lang w:eastAsia="zh-CN"/>
          <w14:textFill>
            <w14:solidFill>
              <w14:schemeClr w14:val="tx1"/>
            </w14:solidFill>
          </w14:textFill>
        </w:rPr>
        <w:t>企业重大技术需求项目榜单（</w:t>
      </w:r>
      <w:r>
        <w:rPr>
          <w:rFonts w:hint="eastAsia" w:ascii="方正大标宋简体" w:hAnsi="方正大标宋简体" w:eastAsia="方正大标宋简体" w:cs="方正大标宋简体"/>
          <w:b w:val="0"/>
          <w:bCs w:val="0"/>
          <w:color w:val="000000" w:themeColor="text1"/>
          <w:sz w:val="44"/>
          <w:szCs w:val="44"/>
          <w:u w:val="none" w:color="auto"/>
          <w:lang w:val="en-US" w:eastAsia="zh-CN"/>
          <w14:textFill>
            <w14:solidFill>
              <w14:schemeClr w14:val="tx1"/>
            </w14:solidFill>
          </w14:textFill>
        </w:rPr>
        <w:t>3</w:t>
      </w:r>
      <w:r>
        <w:rPr>
          <w:rFonts w:hint="eastAsia" w:ascii="方正大标宋简体" w:hAnsi="方正大标宋简体" w:eastAsia="方正大标宋简体" w:cs="方正大标宋简体"/>
          <w:b w:val="0"/>
          <w:bCs w:val="0"/>
          <w:color w:val="000000" w:themeColor="text1"/>
          <w:sz w:val="44"/>
          <w:szCs w:val="44"/>
          <w:u w:val="none" w:color="auto"/>
          <w:lang w:eastAsia="zh-CN"/>
          <w14:textFill>
            <w14:solidFill>
              <w14:schemeClr w14:val="tx1"/>
            </w14:solidFill>
          </w14:textFill>
        </w:rPr>
        <w:t>）</w:t>
      </w:r>
    </w:p>
    <w:tbl>
      <w:tblPr>
        <w:tblStyle w:val="11"/>
        <w:tblW w:w="935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151"/>
        <w:gridCol w:w="716"/>
        <w:gridCol w:w="1173"/>
        <w:gridCol w:w="695"/>
        <w:gridCol w:w="1323"/>
        <w:gridCol w:w="682"/>
        <w:gridCol w:w="1481"/>
        <w:gridCol w:w="655"/>
        <w:gridCol w:w="147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23" w:hRule="atLeast"/>
          <w:jc w:val="center"/>
        </w:trPr>
        <w:tc>
          <w:tcPr>
            <w:tcW w:w="1151"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所属产业领域</w:t>
            </w:r>
          </w:p>
        </w:tc>
        <w:tc>
          <w:tcPr>
            <w:tcW w:w="3907" w:type="dxa"/>
            <w:gridSpan w:val="4"/>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新材料</w:t>
            </w:r>
          </w:p>
        </w:tc>
        <w:tc>
          <w:tcPr>
            <w:tcW w:w="682"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细分方向</w:t>
            </w:r>
          </w:p>
        </w:tc>
        <w:tc>
          <w:tcPr>
            <w:tcW w:w="3615" w:type="dxa"/>
            <w:gridSpan w:val="3"/>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lang w:val="zh-CN"/>
              </w:rPr>
              <w:t>塑料助剂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3" w:hRule="atLeast"/>
          <w:jc w:val="center"/>
        </w:trPr>
        <w:tc>
          <w:tcPr>
            <w:tcW w:w="1151"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重大技术需求项目名称</w:t>
            </w:r>
          </w:p>
        </w:tc>
        <w:tc>
          <w:tcPr>
            <w:tcW w:w="8204" w:type="dxa"/>
            <w:gridSpan w:val="8"/>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rPr>
              <w:t>新型光催化氧化杀菌建材添加剂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3" w:hRule="atLeast"/>
          <w:jc w:val="center"/>
        </w:trPr>
        <w:tc>
          <w:tcPr>
            <w:tcW w:w="1151"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需求企业名称</w:t>
            </w:r>
          </w:p>
        </w:tc>
        <w:tc>
          <w:tcPr>
            <w:tcW w:w="3907" w:type="dxa"/>
            <w:gridSpan w:val="4"/>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江西宏远化工有限公司</w:t>
            </w:r>
          </w:p>
        </w:tc>
        <w:tc>
          <w:tcPr>
            <w:tcW w:w="682"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企业性质</w:t>
            </w:r>
          </w:p>
        </w:tc>
        <w:tc>
          <w:tcPr>
            <w:tcW w:w="3615" w:type="dxa"/>
            <w:gridSpan w:val="3"/>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☑龙头企业□骨干企业</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高新技术企业□科技型中小企业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3" w:hRule="atLeast"/>
          <w:jc w:val="center"/>
        </w:trPr>
        <w:tc>
          <w:tcPr>
            <w:tcW w:w="1151"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需求企业联系人</w:t>
            </w:r>
          </w:p>
        </w:tc>
        <w:tc>
          <w:tcPr>
            <w:tcW w:w="716"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姓名</w:t>
            </w:r>
          </w:p>
        </w:tc>
        <w:tc>
          <w:tcPr>
            <w:tcW w:w="1173"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洪颖</w:t>
            </w:r>
          </w:p>
        </w:tc>
        <w:tc>
          <w:tcPr>
            <w:tcW w:w="695"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职务</w:t>
            </w:r>
          </w:p>
        </w:tc>
        <w:tc>
          <w:tcPr>
            <w:tcW w:w="1323"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副总经理</w:t>
            </w:r>
          </w:p>
        </w:tc>
        <w:tc>
          <w:tcPr>
            <w:tcW w:w="682"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手机</w:t>
            </w:r>
          </w:p>
        </w:tc>
        <w:tc>
          <w:tcPr>
            <w:tcW w:w="1481"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13755893570</w:t>
            </w:r>
          </w:p>
        </w:tc>
        <w:tc>
          <w:tcPr>
            <w:tcW w:w="655"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邮箱</w:t>
            </w:r>
          </w:p>
        </w:tc>
        <w:tc>
          <w:tcPr>
            <w:tcW w:w="1479"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Hongying77</w:t>
            </w:r>
            <w:r>
              <w:rPr>
                <w:rFonts w:hint="eastAsia" w:ascii="宋体" w:hAnsi="宋体" w:eastAsia="宋体" w:cs="宋体"/>
                <w:color w:val="000000"/>
                <w:sz w:val="24"/>
                <w:szCs w:val="24"/>
              </w:rPr>
              <w:t>@</w:t>
            </w:r>
            <w:r>
              <w:rPr>
                <w:rFonts w:hint="eastAsia" w:ascii="仿宋_GB2312" w:hAnsi="仿宋_GB2312" w:eastAsia="仿宋_GB2312" w:cs="仿宋_GB2312"/>
                <w:color w:val="000000"/>
                <w:sz w:val="24"/>
                <w:szCs w:val="24"/>
              </w:rPr>
              <w:t>jxhyhg.com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3" w:hRule="atLeast"/>
          <w:jc w:val="center"/>
        </w:trPr>
        <w:tc>
          <w:tcPr>
            <w:tcW w:w="1151" w:type="dxa"/>
            <w:vMerge w:val="restart"/>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有共同技术需求的同行企业</w:t>
            </w:r>
          </w:p>
        </w:tc>
        <w:tc>
          <w:tcPr>
            <w:tcW w:w="716"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序号</w:t>
            </w:r>
          </w:p>
        </w:tc>
        <w:tc>
          <w:tcPr>
            <w:tcW w:w="3191" w:type="dxa"/>
            <w:gridSpan w:val="3"/>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企业名称</w:t>
            </w:r>
          </w:p>
        </w:tc>
        <w:tc>
          <w:tcPr>
            <w:tcW w:w="4297" w:type="dxa"/>
            <w:gridSpan w:val="4"/>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企业性质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3" w:hRule="atLeast"/>
          <w:jc w:val="center"/>
        </w:trPr>
        <w:tc>
          <w:tcPr>
            <w:tcW w:w="1151" w:type="dxa"/>
            <w:vMerge w:val="continue"/>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p>
        </w:tc>
        <w:tc>
          <w:tcPr>
            <w:tcW w:w="716"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3191" w:type="dxa"/>
            <w:gridSpan w:val="3"/>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p>
        </w:tc>
        <w:tc>
          <w:tcPr>
            <w:tcW w:w="4297" w:type="dxa"/>
            <w:gridSpan w:val="4"/>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□龙头企业□骨干企业□高新技术企业□科技型中小企业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3" w:hRule="atLeast"/>
          <w:jc w:val="center"/>
        </w:trPr>
        <w:tc>
          <w:tcPr>
            <w:tcW w:w="1151" w:type="dxa"/>
            <w:vMerge w:val="continue"/>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p>
        </w:tc>
        <w:tc>
          <w:tcPr>
            <w:tcW w:w="716"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p>
        </w:tc>
        <w:tc>
          <w:tcPr>
            <w:tcW w:w="3191" w:type="dxa"/>
            <w:gridSpan w:val="3"/>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p>
        </w:tc>
        <w:tc>
          <w:tcPr>
            <w:tcW w:w="4297" w:type="dxa"/>
            <w:gridSpan w:val="4"/>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□龙头企业□骨干企业□高新技术企业□科技型中小企业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3" w:hRule="atLeast"/>
          <w:jc w:val="center"/>
        </w:trPr>
        <w:tc>
          <w:tcPr>
            <w:tcW w:w="1151"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项目需求的背景与意义</w:t>
            </w:r>
          </w:p>
        </w:tc>
        <w:tc>
          <w:tcPr>
            <w:tcW w:w="8204" w:type="dxa"/>
            <w:gridSpan w:val="8"/>
            <w:shd w:val="clear" w:color="auto" w:fill="FFFFFF"/>
            <w:vAlign w:val="center"/>
          </w:tcPr>
          <w:p>
            <w:pPr>
              <w:pStyle w:val="4"/>
              <w:keepNext w:val="0"/>
              <w:keepLines w:val="0"/>
              <w:pageBreakBefore w:val="0"/>
              <w:widowControl w:val="0"/>
              <w:kinsoku/>
              <w:wordWrap/>
              <w:overflowPunct/>
              <w:topLinePunct w:val="0"/>
              <w:autoSpaceDE/>
              <w:autoSpaceDN/>
              <w:bidi w:val="0"/>
              <w:spacing w:after="0" w:afterLines="0" w:line="400" w:lineRule="exact"/>
              <w:ind w:firstLine="480" w:firstLineChars="200"/>
              <w:jc w:val="both"/>
              <w:textAlignment w:val="auto"/>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聚氯乙烯(PVC)作为世界上最广泛使用的合成塑料的品种之一，具有良好的耐酸碱性、耐磨性、电绝缘性好以及难燃、自熄等优点。作为传统的几大塑料材料之一，PVC成型材料行业的发展已经非常成熟，应用领域也非常广泛。但是，PVC自身的光热稳定性较差，加热至140℃即会分解并释放HCl，物料也容易因长时间户外光照而导致色泽不断加深变黑，并且物理力学性能下降直至失去使用价值。因此，PVC型材中都必须加入光热稳定剂等。</w:t>
            </w:r>
          </w:p>
          <w:p>
            <w:pPr>
              <w:pStyle w:val="4"/>
              <w:keepNext w:val="0"/>
              <w:keepLines w:val="0"/>
              <w:pageBreakBefore w:val="0"/>
              <w:widowControl w:val="0"/>
              <w:kinsoku/>
              <w:wordWrap/>
              <w:overflowPunct/>
              <w:topLinePunct w:val="0"/>
              <w:autoSpaceDE/>
              <w:autoSpaceDN/>
              <w:bidi w:val="0"/>
              <w:spacing w:after="0" w:afterLines="0" w:line="400" w:lineRule="exact"/>
              <w:ind w:firstLine="480" w:firstLineChars="200"/>
              <w:jc w:val="both"/>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目前，大多数的生产企业都是通过添加纳米无机CaCO</w:t>
            </w:r>
            <w:r>
              <w:rPr>
                <w:rFonts w:hint="eastAsia" w:ascii="仿宋_GB2312" w:hAnsi="仿宋_GB2312" w:eastAsia="仿宋_GB2312" w:cs="仿宋_GB2312"/>
                <w:color w:val="000000"/>
                <w:sz w:val="24"/>
                <w:szCs w:val="24"/>
                <w:vertAlign w:val="subscript"/>
              </w:rPr>
              <w:t>2</w:t>
            </w:r>
            <w:r>
              <w:rPr>
                <w:rFonts w:hint="eastAsia" w:ascii="仿宋_GB2312" w:hAnsi="仿宋_GB2312" w:eastAsia="仿宋_GB2312" w:cs="仿宋_GB2312"/>
                <w:color w:val="000000"/>
                <w:sz w:val="24"/>
                <w:szCs w:val="24"/>
              </w:rPr>
              <w:t>、TiO</w:t>
            </w:r>
            <w:r>
              <w:rPr>
                <w:rFonts w:hint="eastAsia" w:ascii="仿宋_GB2312" w:hAnsi="仿宋_GB2312" w:eastAsia="仿宋_GB2312" w:cs="仿宋_GB2312"/>
                <w:color w:val="000000"/>
                <w:sz w:val="24"/>
                <w:szCs w:val="24"/>
                <w:vertAlign w:val="subscript"/>
              </w:rPr>
              <w:t>2</w:t>
            </w:r>
            <w:r>
              <w:rPr>
                <w:rFonts w:hint="eastAsia" w:ascii="仿宋_GB2312" w:hAnsi="仿宋_GB2312" w:eastAsia="仿宋_GB2312" w:cs="仿宋_GB2312"/>
                <w:color w:val="000000"/>
                <w:sz w:val="24"/>
                <w:szCs w:val="24"/>
              </w:rPr>
              <w:t>颗粒等，改进材料模量，优化材料外观。加入方式也多采取物理熔融共混。但是，无机添加剂与高分子材料的界面相容性往往较差，影响分散质量。此外，在使用过程中，由于界面结合效率低下等缘故，其稳定化作用往往不好。</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both"/>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拟开发</w:t>
            </w:r>
            <w:r>
              <w:rPr>
                <w:rFonts w:hint="eastAsia" w:ascii="仿宋_GB2312" w:hAnsi="仿宋_GB2312" w:eastAsia="仿宋_GB2312" w:cs="仿宋_GB2312"/>
                <w:sz w:val="24"/>
                <w:szCs w:val="24"/>
              </w:rPr>
              <w:t>新型光催化氧化杀菌建材添加剂</w:t>
            </w:r>
            <w:r>
              <w:rPr>
                <w:rFonts w:hint="eastAsia" w:ascii="仿宋_GB2312" w:hAnsi="仿宋_GB2312" w:eastAsia="仿宋_GB2312" w:cs="仿宋_GB2312"/>
                <w:color w:val="000000"/>
                <w:sz w:val="24"/>
                <w:szCs w:val="24"/>
              </w:rPr>
              <w:t>，减少紫外光及余热等对PVC型材中残余不饱和键的破坏；同时发展纳米颗粒界面的钙-锰复合钝化保护技术及低聚PVC修饰技术，使其能较好的容入现有PVC成型工艺，并有效氧化降解空气污染物。相关产品有望推动下游企业，形成可转化环境中的紫外线及余热等、并催化空气污染物分解的环保型PVC型材新产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3" w:hRule="atLeast"/>
          <w:jc w:val="center"/>
        </w:trPr>
        <w:tc>
          <w:tcPr>
            <w:tcW w:w="1151"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技术难题概述</w:t>
            </w:r>
          </w:p>
        </w:tc>
        <w:tc>
          <w:tcPr>
            <w:tcW w:w="8204" w:type="dxa"/>
            <w:gridSpan w:val="8"/>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both"/>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硬质PVC制品从含铅、镉等重金属稳定剂向钙锌等环保稳定剂转换过程中不可避免的碰到各种各样的加工及使用问题。问题主要集中在制品加工中的析出和糊料，制品色相和机械性能，以及户外制品的耐候性等几个方面。</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both"/>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按照欧洲在稳定剂无铅化实践中的经验，环保稳定剂的使用不存在耐候性问题。但在国内很多PVC制品厂家，特别是PVC户外制品实践中发现稳定剂从铅盐转化成钙锌等环保产品后，耐候性有下降的问题。从机理上看，环保稳定剂组分中能够增强PVC耐候性的组分并不多。因此环保稳定剂(特别是用于户外制品的环保稳定剂)配方设计时应使用能增强制品耐候性的组分。</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both"/>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新老稳定剂配方设计及原料选型各有差异，钙锌等环保稳定剂由于前中后的稳定性是由不同原料分别实现，稳定和润滑的实现又不是分离的，因此配方设计更加复杂，影响因素更多，由此产生的问题多，解决起来也相对复杂和困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3" w:hRule="atLeast"/>
          <w:jc w:val="center"/>
        </w:trPr>
        <w:tc>
          <w:tcPr>
            <w:tcW w:w="1151"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技术攻关后希望达到的预期技术目标</w:t>
            </w:r>
          </w:p>
        </w:tc>
        <w:tc>
          <w:tcPr>
            <w:tcW w:w="8204" w:type="dxa"/>
            <w:gridSpan w:val="8"/>
            <w:shd w:val="clear" w:color="auto" w:fill="FFFFFF"/>
            <w:vAlign w:val="center"/>
          </w:tcPr>
          <w:p>
            <w:pPr>
              <w:pStyle w:val="4"/>
              <w:keepNext w:val="0"/>
              <w:keepLines w:val="0"/>
              <w:pageBreakBefore w:val="0"/>
              <w:widowControl w:val="0"/>
              <w:kinsoku/>
              <w:wordWrap/>
              <w:overflowPunct/>
              <w:topLinePunct w:val="0"/>
              <w:autoSpaceDE/>
              <w:autoSpaceDN/>
              <w:bidi w:val="0"/>
              <w:spacing w:after="0" w:afterLines="0" w:line="400" w:lineRule="exact"/>
              <w:ind w:firstLine="480" w:firstLineChars="200"/>
              <w:jc w:val="both"/>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对于新型光催化氧化杀菌建材添加剂的研发，需满足PVC成型过程中具有传统铅盐稳定剂的稳定性及其他加工性能，并且生产成本上具有一定的竞争力,应达到技术参数如下：</w:t>
            </w:r>
          </w:p>
          <w:p>
            <w:pPr>
              <w:pStyle w:val="4"/>
              <w:keepNext w:val="0"/>
              <w:keepLines w:val="0"/>
              <w:pageBreakBefore w:val="0"/>
              <w:widowControl w:val="0"/>
              <w:kinsoku/>
              <w:wordWrap/>
              <w:overflowPunct/>
              <w:topLinePunct w:val="0"/>
              <w:autoSpaceDE/>
              <w:autoSpaceDN/>
              <w:bidi w:val="0"/>
              <w:spacing w:after="0" w:afterLines="0" w:line="400" w:lineRule="exact"/>
              <w:ind w:firstLine="480" w:firstLineChars="200"/>
              <w:jc w:val="both"/>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1、动态耐热性能：190摄氏度的条件下40分钟不变色。</w:t>
            </w:r>
          </w:p>
          <w:p>
            <w:pPr>
              <w:pStyle w:val="4"/>
              <w:keepNext w:val="0"/>
              <w:keepLines w:val="0"/>
              <w:pageBreakBefore w:val="0"/>
              <w:widowControl w:val="0"/>
              <w:kinsoku/>
              <w:wordWrap/>
              <w:overflowPunct/>
              <w:topLinePunct w:val="0"/>
              <w:autoSpaceDE/>
              <w:autoSpaceDN/>
              <w:bidi w:val="0"/>
              <w:spacing w:after="0" w:afterLines="0" w:line="400" w:lineRule="exact"/>
              <w:ind w:firstLine="480" w:firstLineChars="200"/>
              <w:jc w:val="both"/>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2、抗析出能力：PVC管材客户应用中清模周期从6天延长到30天，并且主机螺杆没有明显的焦料；PVC型材的应用中客户的清模周期从不到12小时延长到3天。同时产品的光泽度基本上能做到和原有配方一致，光泽度达到40%以上。</w:t>
            </w:r>
          </w:p>
          <w:p>
            <w:pPr>
              <w:pStyle w:val="4"/>
              <w:keepNext w:val="0"/>
              <w:keepLines w:val="0"/>
              <w:pageBreakBefore w:val="0"/>
              <w:widowControl w:val="0"/>
              <w:kinsoku/>
              <w:wordWrap/>
              <w:overflowPunct/>
              <w:topLinePunct w:val="0"/>
              <w:autoSpaceDE/>
              <w:autoSpaceDN/>
              <w:bidi w:val="0"/>
              <w:spacing w:after="0" w:afterLines="0" w:line="400" w:lineRule="exact"/>
              <w:ind w:firstLine="480" w:firstLineChars="200"/>
              <w:jc w:val="both"/>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3、耐候性测试：</w:t>
            </w:r>
          </w:p>
          <w:p>
            <w:pPr>
              <w:pStyle w:val="4"/>
              <w:keepNext w:val="0"/>
              <w:keepLines w:val="0"/>
              <w:pageBreakBefore w:val="0"/>
              <w:widowControl w:val="0"/>
              <w:kinsoku/>
              <w:wordWrap/>
              <w:overflowPunct/>
              <w:topLinePunct w:val="0"/>
              <w:autoSpaceDE/>
              <w:autoSpaceDN/>
              <w:bidi w:val="0"/>
              <w:spacing w:after="0" w:afterLines="0" w:line="400" w:lineRule="exact"/>
              <w:ind w:firstLine="480" w:firstLineChars="200"/>
              <w:jc w:val="both"/>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QUV紫外加速老化168h：ΔE≤0.3、Δa≤1.0、Δb≤0.8；</w:t>
            </w:r>
          </w:p>
          <w:p>
            <w:pPr>
              <w:pStyle w:val="4"/>
              <w:keepNext w:val="0"/>
              <w:keepLines w:val="0"/>
              <w:pageBreakBefore w:val="0"/>
              <w:widowControl w:val="0"/>
              <w:kinsoku/>
              <w:wordWrap/>
              <w:overflowPunct/>
              <w:topLinePunct w:val="0"/>
              <w:autoSpaceDE/>
              <w:autoSpaceDN/>
              <w:bidi w:val="0"/>
              <w:spacing w:after="0" w:afterLines="0" w:line="400" w:lineRule="exact"/>
              <w:ind w:firstLine="480" w:firstLineChars="200"/>
              <w:jc w:val="both"/>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2"/>
                <w:sz w:val="24"/>
                <w:szCs w:val="24"/>
                <w:lang w:val="en-US" w:eastAsia="zh-CN" w:bidi="ar-SA"/>
              </w:rPr>
              <w:t>自然老化6000h：ΔE≤5.0、Δa≤3.0、Δb≤3.0。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3" w:hRule="atLeast"/>
          <w:jc w:val="center"/>
        </w:trPr>
        <w:tc>
          <w:tcPr>
            <w:tcW w:w="1151"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时限要求</w:t>
            </w:r>
          </w:p>
        </w:tc>
        <w:tc>
          <w:tcPr>
            <w:tcW w:w="8204" w:type="dxa"/>
            <w:gridSpan w:val="8"/>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both"/>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2025</w:t>
            </w:r>
            <w:r>
              <w:rPr>
                <w:rFonts w:hint="eastAsia" w:ascii="仿宋_GB2312" w:hAnsi="仿宋_GB2312" w:eastAsia="仿宋_GB2312" w:cs="仿宋_GB2312"/>
                <w:color w:val="000000"/>
                <w:sz w:val="24"/>
                <w:szCs w:val="24"/>
                <w:lang w:val="zh-CN"/>
              </w:rPr>
              <w:t>年</w:t>
            </w:r>
            <w:r>
              <w:rPr>
                <w:rFonts w:hint="eastAsia" w:ascii="仿宋_GB2312" w:hAnsi="仿宋_GB2312" w:eastAsia="仿宋_GB2312" w:cs="仿宋_GB2312"/>
                <w:color w:val="000000"/>
                <w:sz w:val="24"/>
                <w:szCs w:val="24"/>
              </w:rPr>
              <w:t>12</w:t>
            </w:r>
            <w:r>
              <w:rPr>
                <w:rFonts w:hint="eastAsia" w:ascii="仿宋_GB2312" w:hAnsi="仿宋_GB2312" w:eastAsia="仿宋_GB2312" w:cs="仿宋_GB2312"/>
                <w:color w:val="000000"/>
                <w:sz w:val="24"/>
                <w:szCs w:val="24"/>
                <w:lang w:val="zh-CN"/>
              </w:rPr>
              <w:t>月前完成。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3" w:hRule="atLeast"/>
          <w:jc w:val="center"/>
        </w:trPr>
        <w:tc>
          <w:tcPr>
            <w:tcW w:w="1151"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需求企业</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出资承诺</w:t>
            </w:r>
          </w:p>
        </w:tc>
        <w:tc>
          <w:tcPr>
            <w:tcW w:w="8204" w:type="dxa"/>
            <w:gridSpan w:val="8"/>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both"/>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本企业愿意为该重大技术需求提供研发资金投入总预算不少于1300万元，其中：愿意支付给揭榜单位的研发资金不少于130万元。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3" w:hRule="atLeast"/>
          <w:jc w:val="center"/>
        </w:trPr>
        <w:tc>
          <w:tcPr>
            <w:tcW w:w="1151"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产权归属</w:t>
            </w:r>
          </w:p>
        </w:tc>
        <w:tc>
          <w:tcPr>
            <w:tcW w:w="8204" w:type="dxa"/>
            <w:gridSpan w:val="8"/>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both"/>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zh-CN"/>
              </w:rPr>
              <w:t>知识产权、成果管理及合作权益分配归江西宏远化工有限公司。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3" w:hRule="atLeast"/>
          <w:jc w:val="center"/>
        </w:trPr>
        <w:tc>
          <w:tcPr>
            <w:tcW w:w="1151"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企业承接转化后预期的经济和社会效益</w:t>
            </w:r>
          </w:p>
        </w:tc>
        <w:tc>
          <w:tcPr>
            <w:tcW w:w="8204" w:type="dxa"/>
            <w:gridSpan w:val="8"/>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both"/>
              <w:textAlignment w:val="auto"/>
              <w:rPr>
                <w:rFonts w:hint="eastAsia" w:ascii="仿宋_GB2312" w:hAnsi="仿宋_GB2312" w:eastAsia="仿宋_GB2312" w:cs="仿宋_GB2312"/>
                <w:color w:val="000000"/>
                <w:sz w:val="24"/>
                <w:szCs w:val="24"/>
                <w:lang w:val="zh-CN"/>
              </w:rPr>
            </w:pPr>
            <w:r>
              <w:rPr>
                <w:rFonts w:hint="eastAsia" w:ascii="仿宋_GB2312" w:hAnsi="仿宋_GB2312" w:eastAsia="仿宋_GB2312" w:cs="仿宋_GB2312"/>
                <w:color w:val="000000"/>
                <w:sz w:val="24"/>
                <w:szCs w:val="24"/>
                <w:lang w:val="zh-CN"/>
              </w:rPr>
              <w:t>1、技术水平和能力。建成国家级PVC专用环保热稳定剂研发技术中心，团队研发水平达国内领先。</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both"/>
              <w:textAlignment w:val="auto"/>
              <w:rPr>
                <w:rFonts w:hint="eastAsia" w:ascii="仿宋_GB2312" w:hAnsi="仿宋_GB2312" w:eastAsia="仿宋_GB2312" w:cs="仿宋_GB2312"/>
                <w:color w:val="000000"/>
                <w:sz w:val="24"/>
                <w:szCs w:val="24"/>
                <w:lang w:val="zh-CN" w:eastAsia="zh-CN"/>
              </w:rPr>
            </w:pPr>
            <w:r>
              <w:rPr>
                <w:rFonts w:hint="eastAsia" w:ascii="仿宋_GB2312" w:hAnsi="仿宋_GB2312" w:eastAsia="仿宋_GB2312" w:cs="仿宋_GB2312"/>
                <w:color w:val="000000"/>
                <w:sz w:val="24"/>
                <w:szCs w:val="24"/>
                <w:lang w:val="zh-CN"/>
              </w:rPr>
              <w:t>2、龙头及关联企业在行业中的地位。江西宏远化工有限公司成为国内PVC专用环保助剂技术实力领先的研发基地。</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both"/>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zh-CN"/>
              </w:rPr>
              <w:t>3、产品市场占有率。产品在省内占比80%，全国20%；其他产品省内占比60%，国内10%</w:t>
            </w:r>
            <w:r>
              <w:rPr>
                <w:rFonts w:hint="eastAsia" w:ascii="仿宋_GB2312" w:hAnsi="仿宋_GB2312" w:eastAsia="仿宋_GB2312" w:cs="仿宋_GB2312"/>
                <w:color w:val="000000"/>
                <w:sz w:val="24"/>
                <w:szCs w:val="24"/>
                <w:lang w:val="en-US" w:eastAsia="zh-CN"/>
              </w:rPr>
              <w:t>.</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both"/>
              <w:textAlignment w:val="auto"/>
              <w:rPr>
                <w:rFonts w:hint="eastAsia" w:ascii="仿宋_GB2312" w:hAnsi="仿宋_GB2312" w:eastAsia="仿宋_GB2312" w:cs="仿宋_GB2312"/>
                <w:color w:val="000000"/>
                <w:sz w:val="24"/>
                <w:szCs w:val="24"/>
                <w:lang w:val="zh-CN"/>
              </w:rPr>
            </w:pPr>
            <w:r>
              <w:rPr>
                <w:rFonts w:hint="eastAsia" w:ascii="仿宋_GB2312" w:hAnsi="仿宋_GB2312" w:eastAsia="仿宋_GB2312" w:cs="仿宋_GB2312"/>
                <w:color w:val="000000"/>
                <w:sz w:val="24"/>
                <w:szCs w:val="24"/>
                <w:lang w:val="zh-CN"/>
              </w:rPr>
              <w:t>4、产业链延伸的作用。</w:t>
            </w:r>
            <w:r>
              <w:rPr>
                <w:rFonts w:hint="eastAsia" w:ascii="仿宋_GB2312" w:hAnsi="仿宋_GB2312" w:eastAsia="仿宋_GB2312" w:cs="仿宋_GB2312"/>
                <w:color w:val="000000"/>
                <w:sz w:val="24"/>
                <w:szCs w:val="24"/>
              </w:rPr>
              <w:t>将进一步促进新型塑料型材开发，促进行业内整体技术水平的提高，有利于新型复合无机添加剂的产业化，促进PVC制品行业的绿色转型，符合国家绿色健康发展理念。</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both"/>
              <w:textAlignment w:val="auto"/>
              <w:rPr>
                <w:rFonts w:hint="eastAsia" w:ascii="仿宋_GB2312" w:hAnsi="仿宋_GB2312" w:eastAsia="仿宋_GB2312" w:cs="仿宋_GB2312"/>
                <w:color w:val="000000"/>
                <w:sz w:val="24"/>
                <w:szCs w:val="24"/>
                <w:lang w:val="zh-CN"/>
              </w:rPr>
            </w:pPr>
            <w:r>
              <w:rPr>
                <w:rFonts w:hint="eastAsia" w:ascii="仿宋_GB2312" w:hAnsi="仿宋_GB2312" w:eastAsia="仿宋_GB2312" w:cs="仿宋_GB2312"/>
                <w:color w:val="000000"/>
                <w:sz w:val="24"/>
                <w:szCs w:val="24"/>
                <w:lang w:val="zh-CN"/>
              </w:rPr>
              <w:t>5、产业化基地/产业集群的形成。通过上下游企业的资源整合，相关成果转化为产业化生产，建成国内较大的产业化基地。</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both"/>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zh-CN"/>
              </w:rPr>
              <w:t>6、对当地经济作用。项目产业化后可上缴税收7000万元，新增就业人数100人。同时研发的相关技术和产品，能对当地相关领域企业进行技术服务，进一步推动当地产业的发展。</w:t>
            </w:r>
          </w:p>
        </w:tc>
      </w:tr>
    </w:tbl>
    <w:p>
      <w:pPr>
        <w:pStyle w:val="2"/>
        <w:keepNext w:val="0"/>
        <w:keepLines w:val="0"/>
        <w:pageBreakBefore w:val="0"/>
        <w:widowControl w:val="0"/>
        <w:kinsoku/>
        <w:wordWrap/>
        <w:overflowPunct/>
        <w:topLinePunct w:val="0"/>
        <w:autoSpaceDE/>
        <w:autoSpaceDN/>
        <w:bidi w:val="0"/>
        <w:adjustRightInd/>
        <w:snapToGrid/>
        <w:spacing w:beforeAutospacing="0" w:after="0" w:afterAutospacing="0" w:line="590" w:lineRule="exact"/>
        <w:ind w:left="0" w:leftChars="0" w:firstLine="0" w:firstLineChars="0"/>
        <w:jc w:val="both"/>
        <w:textAlignment w:val="auto"/>
        <w:outlineLvl w:val="0"/>
        <w:rPr>
          <w:rFonts w:hint="eastAsia" w:ascii="仿宋_GB2312" w:hAnsi="仿宋_GB2312" w:eastAsia="仿宋_GB2312" w:cs="仿宋_GB2312"/>
          <w:color w:val="000000"/>
          <w:kern w:val="0"/>
          <w:sz w:val="24"/>
          <w:szCs w:val="24"/>
          <w:lang w:val="en-US" w:eastAsia="zh-CN" w:bidi="ar"/>
        </w:rPr>
      </w:pPr>
    </w:p>
    <w:p>
      <w:pPr>
        <w:pStyle w:val="2"/>
        <w:keepNext w:val="0"/>
        <w:keepLines w:val="0"/>
        <w:pageBreakBefore w:val="0"/>
        <w:widowControl w:val="0"/>
        <w:kinsoku/>
        <w:wordWrap/>
        <w:overflowPunct/>
        <w:topLinePunct w:val="0"/>
        <w:autoSpaceDE/>
        <w:autoSpaceDN/>
        <w:bidi w:val="0"/>
        <w:adjustRightInd/>
        <w:snapToGrid/>
        <w:spacing w:beforeAutospacing="0" w:after="0" w:afterAutospacing="0" w:line="590" w:lineRule="exact"/>
        <w:ind w:left="0" w:leftChars="0" w:firstLine="0" w:firstLineChars="0"/>
        <w:jc w:val="both"/>
        <w:textAlignment w:val="auto"/>
        <w:outlineLvl w:val="0"/>
        <w:rPr>
          <w:rFonts w:hint="eastAsia" w:ascii="仿宋_GB2312" w:hAnsi="仿宋_GB2312" w:eastAsia="仿宋_GB2312" w:cs="仿宋_GB2312"/>
          <w:color w:val="000000"/>
          <w:kern w:val="0"/>
          <w:sz w:val="24"/>
          <w:szCs w:val="24"/>
          <w:lang w:val="en-US" w:eastAsia="zh-CN" w:bidi="ar"/>
        </w:rPr>
      </w:pPr>
    </w:p>
    <w:p>
      <w:pPr>
        <w:pStyle w:val="2"/>
        <w:keepNext w:val="0"/>
        <w:keepLines w:val="0"/>
        <w:pageBreakBefore w:val="0"/>
        <w:widowControl w:val="0"/>
        <w:kinsoku/>
        <w:wordWrap/>
        <w:overflowPunct/>
        <w:topLinePunct w:val="0"/>
        <w:autoSpaceDE/>
        <w:autoSpaceDN/>
        <w:bidi w:val="0"/>
        <w:adjustRightInd/>
        <w:snapToGrid/>
        <w:spacing w:beforeAutospacing="0" w:after="0" w:afterAutospacing="0" w:line="590" w:lineRule="exact"/>
        <w:ind w:left="0" w:leftChars="0" w:firstLine="0" w:firstLineChars="0"/>
        <w:jc w:val="both"/>
        <w:textAlignment w:val="auto"/>
        <w:outlineLvl w:val="0"/>
        <w:rPr>
          <w:rFonts w:hint="eastAsia" w:ascii="仿宋_GB2312" w:hAnsi="仿宋_GB2312" w:eastAsia="仿宋_GB2312" w:cs="仿宋_GB2312"/>
          <w:color w:val="000000"/>
          <w:kern w:val="0"/>
          <w:sz w:val="24"/>
          <w:szCs w:val="24"/>
          <w:lang w:val="en-US" w:eastAsia="zh-CN" w:bidi="ar"/>
        </w:rPr>
      </w:pPr>
    </w:p>
    <w:p>
      <w:pPr>
        <w:pStyle w:val="2"/>
        <w:keepNext w:val="0"/>
        <w:keepLines w:val="0"/>
        <w:pageBreakBefore w:val="0"/>
        <w:widowControl w:val="0"/>
        <w:kinsoku/>
        <w:wordWrap/>
        <w:overflowPunct/>
        <w:topLinePunct w:val="0"/>
        <w:autoSpaceDE/>
        <w:autoSpaceDN/>
        <w:bidi w:val="0"/>
        <w:adjustRightInd/>
        <w:snapToGrid/>
        <w:spacing w:beforeAutospacing="0" w:after="0" w:afterAutospacing="0" w:line="590" w:lineRule="exact"/>
        <w:ind w:left="0" w:leftChars="0" w:firstLine="0" w:firstLineChars="0"/>
        <w:jc w:val="both"/>
        <w:textAlignment w:val="auto"/>
        <w:outlineLvl w:val="0"/>
        <w:rPr>
          <w:rFonts w:hint="eastAsia" w:ascii="仿宋_GB2312" w:hAnsi="仿宋_GB2312" w:eastAsia="仿宋_GB2312" w:cs="仿宋_GB2312"/>
          <w:color w:val="000000"/>
          <w:kern w:val="0"/>
          <w:sz w:val="24"/>
          <w:szCs w:val="24"/>
          <w:lang w:val="en-US" w:eastAsia="zh-CN" w:bidi="ar"/>
        </w:rPr>
      </w:pPr>
    </w:p>
    <w:p>
      <w:pPr>
        <w:pStyle w:val="2"/>
        <w:keepNext w:val="0"/>
        <w:keepLines w:val="0"/>
        <w:pageBreakBefore w:val="0"/>
        <w:widowControl w:val="0"/>
        <w:kinsoku/>
        <w:wordWrap/>
        <w:overflowPunct/>
        <w:topLinePunct w:val="0"/>
        <w:autoSpaceDE/>
        <w:autoSpaceDN/>
        <w:bidi w:val="0"/>
        <w:adjustRightInd/>
        <w:snapToGrid/>
        <w:spacing w:beforeAutospacing="0" w:after="0" w:afterAutospacing="0" w:line="590" w:lineRule="exact"/>
        <w:ind w:left="0" w:leftChars="0" w:firstLine="0" w:firstLineChars="0"/>
        <w:jc w:val="both"/>
        <w:textAlignment w:val="auto"/>
        <w:outlineLvl w:val="0"/>
        <w:rPr>
          <w:rFonts w:hint="eastAsia" w:ascii="仿宋_GB2312" w:hAnsi="仿宋_GB2312" w:eastAsia="仿宋_GB2312" w:cs="仿宋_GB2312"/>
          <w:color w:val="000000"/>
          <w:kern w:val="0"/>
          <w:sz w:val="24"/>
          <w:szCs w:val="24"/>
          <w:lang w:val="en-US" w:eastAsia="zh-CN" w:bidi="ar"/>
        </w:rPr>
      </w:pPr>
    </w:p>
    <w:p>
      <w:pPr>
        <w:pStyle w:val="2"/>
        <w:keepNext w:val="0"/>
        <w:keepLines w:val="0"/>
        <w:pageBreakBefore w:val="0"/>
        <w:widowControl w:val="0"/>
        <w:kinsoku/>
        <w:wordWrap/>
        <w:overflowPunct/>
        <w:topLinePunct w:val="0"/>
        <w:autoSpaceDE/>
        <w:autoSpaceDN/>
        <w:bidi w:val="0"/>
        <w:adjustRightInd/>
        <w:snapToGrid/>
        <w:spacing w:beforeAutospacing="0" w:after="0" w:afterAutospacing="0" w:line="590" w:lineRule="exact"/>
        <w:ind w:left="0" w:leftChars="0" w:firstLine="0" w:firstLineChars="0"/>
        <w:jc w:val="both"/>
        <w:textAlignment w:val="auto"/>
        <w:outlineLvl w:val="0"/>
        <w:rPr>
          <w:rFonts w:hint="eastAsia" w:ascii="仿宋_GB2312" w:hAnsi="仿宋_GB2312" w:eastAsia="仿宋_GB2312" w:cs="仿宋_GB2312"/>
          <w:color w:val="000000"/>
          <w:kern w:val="0"/>
          <w:sz w:val="24"/>
          <w:szCs w:val="24"/>
          <w:lang w:val="en-US" w:eastAsia="zh-CN" w:bidi="ar"/>
        </w:rPr>
      </w:pPr>
    </w:p>
    <w:p>
      <w:pPr>
        <w:pStyle w:val="2"/>
        <w:keepNext w:val="0"/>
        <w:keepLines w:val="0"/>
        <w:pageBreakBefore w:val="0"/>
        <w:widowControl w:val="0"/>
        <w:kinsoku/>
        <w:wordWrap/>
        <w:overflowPunct/>
        <w:topLinePunct w:val="0"/>
        <w:autoSpaceDE/>
        <w:autoSpaceDN/>
        <w:bidi w:val="0"/>
        <w:adjustRightInd/>
        <w:snapToGrid/>
        <w:spacing w:beforeAutospacing="0" w:after="0" w:afterAutospacing="0" w:line="590" w:lineRule="exact"/>
        <w:ind w:left="0" w:leftChars="0" w:firstLine="0" w:firstLineChars="0"/>
        <w:jc w:val="both"/>
        <w:textAlignment w:val="auto"/>
        <w:outlineLvl w:val="0"/>
        <w:rPr>
          <w:rFonts w:hint="eastAsia" w:ascii="仿宋_GB2312" w:hAnsi="仿宋_GB2312" w:eastAsia="仿宋_GB2312" w:cs="仿宋_GB2312"/>
          <w:color w:val="000000"/>
          <w:kern w:val="0"/>
          <w:sz w:val="24"/>
          <w:szCs w:val="24"/>
          <w:lang w:val="en-US" w:eastAsia="zh-CN" w:bidi="ar"/>
        </w:rPr>
      </w:pPr>
    </w:p>
    <w:p>
      <w:pPr>
        <w:pStyle w:val="2"/>
        <w:keepNext w:val="0"/>
        <w:keepLines w:val="0"/>
        <w:pageBreakBefore w:val="0"/>
        <w:widowControl w:val="0"/>
        <w:kinsoku/>
        <w:wordWrap/>
        <w:overflowPunct/>
        <w:topLinePunct w:val="0"/>
        <w:autoSpaceDE/>
        <w:autoSpaceDN/>
        <w:bidi w:val="0"/>
        <w:adjustRightInd/>
        <w:snapToGrid/>
        <w:spacing w:beforeAutospacing="0" w:after="0" w:afterAutospacing="0" w:line="590" w:lineRule="exact"/>
        <w:ind w:left="0" w:leftChars="0" w:firstLine="0" w:firstLineChars="0"/>
        <w:jc w:val="both"/>
        <w:textAlignment w:val="auto"/>
        <w:outlineLvl w:val="0"/>
        <w:rPr>
          <w:rFonts w:hint="eastAsia" w:ascii="仿宋_GB2312" w:hAnsi="仿宋_GB2312" w:eastAsia="仿宋_GB2312" w:cs="仿宋_GB2312"/>
          <w:color w:val="000000"/>
          <w:kern w:val="0"/>
          <w:sz w:val="24"/>
          <w:szCs w:val="24"/>
          <w:lang w:val="en-US" w:eastAsia="zh-CN" w:bidi="ar"/>
        </w:rPr>
      </w:pPr>
    </w:p>
    <w:p>
      <w:pPr>
        <w:pStyle w:val="2"/>
        <w:keepNext w:val="0"/>
        <w:keepLines w:val="0"/>
        <w:pageBreakBefore w:val="0"/>
        <w:widowControl w:val="0"/>
        <w:kinsoku/>
        <w:wordWrap/>
        <w:overflowPunct/>
        <w:topLinePunct w:val="0"/>
        <w:autoSpaceDE/>
        <w:autoSpaceDN/>
        <w:bidi w:val="0"/>
        <w:adjustRightInd/>
        <w:snapToGrid/>
        <w:spacing w:beforeAutospacing="0" w:after="0" w:afterAutospacing="0" w:line="590" w:lineRule="exact"/>
        <w:ind w:left="0" w:leftChars="0" w:firstLine="0" w:firstLineChars="0"/>
        <w:jc w:val="both"/>
        <w:textAlignment w:val="auto"/>
        <w:outlineLvl w:val="0"/>
        <w:rPr>
          <w:rFonts w:hint="eastAsia" w:ascii="仿宋_GB2312" w:hAnsi="仿宋_GB2312" w:eastAsia="仿宋_GB2312" w:cs="仿宋_GB2312"/>
          <w:color w:val="000000"/>
          <w:kern w:val="0"/>
          <w:sz w:val="24"/>
          <w:szCs w:val="24"/>
          <w:lang w:val="en-US" w:eastAsia="zh-CN" w:bidi="ar"/>
        </w:rPr>
      </w:pPr>
    </w:p>
    <w:p>
      <w:pPr>
        <w:pStyle w:val="2"/>
        <w:keepNext w:val="0"/>
        <w:keepLines w:val="0"/>
        <w:pageBreakBefore w:val="0"/>
        <w:widowControl w:val="0"/>
        <w:kinsoku/>
        <w:wordWrap/>
        <w:overflowPunct/>
        <w:topLinePunct w:val="0"/>
        <w:autoSpaceDE/>
        <w:autoSpaceDN/>
        <w:bidi w:val="0"/>
        <w:adjustRightInd/>
        <w:snapToGrid/>
        <w:spacing w:beforeAutospacing="0" w:after="0" w:afterAutospacing="0" w:line="590" w:lineRule="exact"/>
        <w:ind w:left="0" w:leftChars="0" w:firstLine="0" w:firstLineChars="0"/>
        <w:jc w:val="both"/>
        <w:textAlignment w:val="auto"/>
        <w:outlineLvl w:val="0"/>
        <w:rPr>
          <w:rFonts w:hint="eastAsia" w:ascii="仿宋_GB2312" w:hAnsi="仿宋_GB2312" w:eastAsia="仿宋_GB2312" w:cs="仿宋_GB2312"/>
          <w:color w:val="000000"/>
          <w:kern w:val="0"/>
          <w:sz w:val="24"/>
          <w:szCs w:val="24"/>
          <w:lang w:val="en-US" w:eastAsia="zh-CN" w:bidi="ar"/>
        </w:rPr>
      </w:pPr>
    </w:p>
    <w:p>
      <w:pPr>
        <w:pStyle w:val="2"/>
        <w:keepNext w:val="0"/>
        <w:keepLines w:val="0"/>
        <w:pageBreakBefore w:val="0"/>
        <w:widowControl w:val="0"/>
        <w:kinsoku/>
        <w:wordWrap/>
        <w:overflowPunct/>
        <w:topLinePunct w:val="0"/>
        <w:autoSpaceDE/>
        <w:autoSpaceDN/>
        <w:bidi w:val="0"/>
        <w:adjustRightInd/>
        <w:snapToGrid/>
        <w:spacing w:beforeAutospacing="0" w:after="0" w:afterAutospacing="0" w:line="590" w:lineRule="exact"/>
        <w:ind w:left="0" w:leftChars="0" w:firstLine="0" w:firstLineChars="0"/>
        <w:jc w:val="both"/>
        <w:textAlignment w:val="auto"/>
        <w:outlineLvl w:val="0"/>
        <w:rPr>
          <w:rFonts w:hint="eastAsia" w:ascii="仿宋_GB2312" w:hAnsi="仿宋_GB2312" w:eastAsia="仿宋_GB2312" w:cs="仿宋_GB2312"/>
          <w:color w:val="000000"/>
          <w:kern w:val="0"/>
          <w:sz w:val="24"/>
          <w:szCs w:val="24"/>
          <w:lang w:val="en-US" w:eastAsia="zh-CN" w:bidi="ar"/>
        </w:rPr>
      </w:pPr>
    </w:p>
    <w:p>
      <w:pPr>
        <w:pStyle w:val="2"/>
        <w:keepNext w:val="0"/>
        <w:keepLines w:val="0"/>
        <w:pageBreakBefore w:val="0"/>
        <w:widowControl w:val="0"/>
        <w:kinsoku/>
        <w:wordWrap/>
        <w:overflowPunct/>
        <w:topLinePunct w:val="0"/>
        <w:autoSpaceDE/>
        <w:autoSpaceDN/>
        <w:bidi w:val="0"/>
        <w:adjustRightInd/>
        <w:snapToGrid/>
        <w:spacing w:beforeAutospacing="0" w:after="0" w:afterAutospacing="0" w:line="590" w:lineRule="exact"/>
        <w:ind w:left="0" w:leftChars="0" w:firstLine="0" w:firstLineChars="0"/>
        <w:jc w:val="both"/>
        <w:textAlignment w:val="auto"/>
        <w:outlineLvl w:val="0"/>
        <w:rPr>
          <w:rFonts w:hint="eastAsia" w:ascii="仿宋_GB2312" w:hAnsi="仿宋_GB2312" w:eastAsia="仿宋_GB2312" w:cs="仿宋_GB2312"/>
          <w:color w:val="000000"/>
          <w:kern w:val="0"/>
          <w:sz w:val="24"/>
          <w:szCs w:val="24"/>
          <w:lang w:val="en-US" w:eastAsia="zh-CN" w:bidi="ar"/>
        </w:rPr>
      </w:pPr>
    </w:p>
    <w:p>
      <w:pPr>
        <w:pStyle w:val="2"/>
        <w:keepNext w:val="0"/>
        <w:keepLines w:val="0"/>
        <w:pageBreakBefore w:val="0"/>
        <w:widowControl w:val="0"/>
        <w:kinsoku/>
        <w:wordWrap/>
        <w:overflowPunct/>
        <w:topLinePunct w:val="0"/>
        <w:autoSpaceDE/>
        <w:autoSpaceDN/>
        <w:bidi w:val="0"/>
        <w:adjustRightInd/>
        <w:snapToGrid/>
        <w:spacing w:beforeAutospacing="0" w:after="0" w:afterAutospacing="0" w:line="590" w:lineRule="exact"/>
        <w:ind w:left="0" w:leftChars="0" w:firstLine="0" w:firstLineChars="0"/>
        <w:jc w:val="both"/>
        <w:textAlignment w:val="auto"/>
        <w:outlineLvl w:val="0"/>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val="0"/>
        <w:kinsoku/>
        <w:wordWrap/>
        <w:overflowPunct/>
        <w:topLinePunct w:val="0"/>
        <w:autoSpaceDE/>
        <w:autoSpaceDN/>
        <w:bidi w:val="0"/>
        <w:adjustRightInd/>
        <w:snapToGrid/>
        <w:spacing w:after="314" w:afterLines="100" w:line="590" w:lineRule="exact"/>
        <w:ind w:left="0" w:right="0" w:rightChars="0"/>
        <w:jc w:val="center"/>
        <w:textAlignment w:val="auto"/>
        <w:rPr>
          <w:rFonts w:hint="eastAsia" w:ascii="方正大标宋简体" w:hAnsi="方正大标宋简体" w:eastAsia="方正大标宋简体" w:cs="方正大标宋简体"/>
          <w:b w:val="0"/>
          <w:bCs w:val="0"/>
          <w:color w:val="000000" w:themeColor="text1"/>
          <w:sz w:val="44"/>
          <w:szCs w:val="44"/>
          <w:u w:val="none" w:color="auto"/>
          <w:lang w:eastAsia="zh-CN"/>
          <w14:textFill>
            <w14:solidFill>
              <w14:schemeClr w14:val="tx1"/>
            </w14:solidFill>
          </w14:textFill>
        </w:rPr>
      </w:pPr>
      <w:r>
        <w:rPr>
          <w:rFonts w:hint="eastAsia" w:ascii="方正大标宋简体" w:hAnsi="方正大标宋简体" w:eastAsia="方正大标宋简体" w:cs="方正大标宋简体"/>
          <w:b w:val="0"/>
          <w:bCs w:val="0"/>
          <w:color w:val="000000" w:themeColor="text1"/>
          <w:sz w:val="44"/>
          <w:szCs w:val="44"/>
          <w:u w:val="none" w:color="auto"/>
          <w14:textFill>
            <w14:solidFill>
              <w14:schemeClr w14:val="tx1"/>
            </w14:solidFill>
          </w14:textFill>
        </w:rPr>
        <w:t>“揭榜挂帅”</w:t>
      </w:r>
      <w:r>
        <w:rPr>
          <w:rFonts w:hint="eastAsia" w:ascii="方正大标宋简体" w:hAnsi="方正大标宋简体" w:eastAsia="方正大标宋简体" w:cs="方正大标宋简体"/>
          <w:b w:val="0"/>
          <w:bCs w:val="0"/>
          <w:color w:val="000000" w:themeColor="text1"/>
          <w:sz w:val="44"/>
          <w:szCs w:val="44"/>
          <w:u w:val="none" w:color="auto"/>
          <w:lang w:eastAsia="zh-CN"/>
          <w14:textFill>
            <w14:solidFill>
              <w14:schemeClr w14:val="tx1"/>
            </w14:solidFill>
          </w14:textFill>
        </w:rPr>
        <w:t>企业重大技术需求项目榜单（</w:t>
      </w:r>
      <w:r>
        <w:rPr>
          <w:rFonts w:hint="eastAsia" w:ascii="方正大标宋简体" w:hAnsi="方正大标宋简体" w:eastAsia="方正大标宋简体" w:cs="方正大标宋简体"/>
          <w:b w:val="0"/>
          <w:bCs w:val="0"/>
          <w:color w:val="000000" w:themeColor="text1"/>
          <w:sz w:val="44"/>
          <w:szCs w:val="44"/>
          <w:u w:val="none" w:color="auto"/>
          <w:lang w:val="en-US" w:eastAsia="zh-CN"/>
          <w14:textFill>
            <w14:solidFill>
              <w14:schemeClr w14:val="tx1"/>
            </w14:solidFill>
          </w14:textFill>
        </w:rPr>
        <w:t>4</w:t>
      </w:r>
      <w:r>
        <w:rPr>
          <w:rFonts w:hint="eastAsia" w:ascii="方正大标宋简体" w:hAnsi="方正大标宋简体" w:eastAsia="方正大标宋简体" w:cs="方正大标宋简体"/>
          <w:b w:val="0"/>
          <w:bCs w:val="0"/>
          <w:color w:val="000000" w:themeColor="text1"/>
          <w:sz w:val="44"/>
          <w:szCs w:val="44"/>
          <w:u w:val="none" w:color="auto"/>
          <w:lang w:eastAsia="zh-CN"/>
          <w14:textFill>
            <w14:solidFill>
              <w14:schemeClr w14:val="tx1"/>
            </w14:solidFill>
          </w14:textFill>
        </w:rPr>
        <w:t>）</w:t>
      </w:r>
    </w:p>
    <w:tbl>
      <w:tblPr>
        <w:tblStyle w:val="11"/>
        <w:tblW w:w="935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151"/>
        <w:gridCol w:w="716"/>
        <w:gridCol w:w="1173"/>
        <w:gridCol w:w="695"/>
        <w:gridCol w:w="1323"/>
        <w:gridCol w:w="682"/>
        <w:gridCol w:w="1481"/>
        <w:gridCol w:w="655"/>
        <w:gridCol w:w="147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23" w:hRule="atLeast"/>
          <w:jc w:val="center"/>
        </w:trPr>
        <w:tc>
          <w:tcPr>
            <w:tcW w:w="1151"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所属产业领域</w:t>
            </w:r>
          </w:p>
        </w:tc>
        <w:tc>
          <w:tcPr>
            <w:tcW w:w="3907" w:type="dxa"/>
            <w:gridSpan w:val="4"/>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highlight w:val="none"/>
              </w:rPr>
              <w:t>电子信息</w:t>
            </w:r>
          </w:p>
        </w:tc>
        <w:tc>
          <w:tcPr>
            <w:tcW w:w="682"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细分方向</w:t>
            </w:r>
          </w:p>
        </w:tc>
        <w:tc>
          <w:tcPr>
            <w:tcW w:w="3615" w:type="dxa"/>
            <w:gridSpan w:val="3"/>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highlight w:val="none"/>
              </w:rPr>
              <w:t>信息显示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3" w:hRule="atLeast"/>
          <w:jc w:val="center"/>
        </w:trPr>
        <w:tc>
          <w:tcPr>
            <w:tcW w:w="1151"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重大技术需求项目名称</w:t>
            </w:r>
          </w:p>
        </w:tc>
        <w:tc>
          <w:tcPr>
            <w:tcW w:w="8204" w:type="dxa"/>
            <w:gridSpan w:val="8"/>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sz w:val="24"/>
                <w:szCs w:val="24"/>
                <w:highlight w:val="none"/>
              </w:rPr>
              <w:t>新型异方性导电胶膜</w:t>
            </w:r>
            <w:r>
              <w:rPr>
                <w:rFonts w:hint="eastAsia" w:ascii="仿宋_GB2312" w:hAnsi="仿宋_GB2312" w:eastAsia="仿宋_GB2312" w:cs="仿宋_GB2312"/>
                <w:color w:val="000000"/>
                <w:sz w:val="24"/>
                <w:szCs w:val="24"/>
                <w:highlight w:val="none"/>
                <w:lang w:eastAsia="zh-CN"/>
              </w:rPr>
              <w:t>（</w:t>
            </w:r>
            <w:r>
              <w:rPr>
                <w:rFonts w:hint="eastAsia" w:ascii="仿宋_GB2312" w:hAnsi="仿宋_GB2312" w:eastAsia="仿宋_GB2312" w:cs="仿宋_GB2312"/>
                <w:color w:val="000000"/>
                <w:sz w:val="24"/>
                <w:szCs w:val="24"/>
                <w:highlight w:val="none"/>
              </w:rPr>
              <w:t>ACF</w:t>
            </w:r>
            <w:r>
              <w:rPr>
                <w:rFonts w:hint="eastAsia" w:ascii="仿宋_GB2312" w:hAnsi="仿宋_GB2312" w:eastAsia="仿宋_GB2312" w:cs="仿宋_GB2312"/>
                <w:color w:val="000000"/>
                <w:sz w:val="24"/>
                <w:szCs w:val="24"/>
                <w:highlight w:val="none"/>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3" w:hRule="atLeast"/>
          <w:jc w:val="center"/>
        </w:trPr>
        <w:tc>
          <w:tcPr>
            <w:tcW w:w="1151"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需求企业名称</w:t>
            </w:r>
          </w:p>
        </w:tc>
        <w:tc>
          <w:tcPr>
            <w:tcW w:w="3907" w:type="dxa"/>
            <w:gridSpan w:val="4"/>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江西华尔升科技有限公司</w:t>
            </w:r>
          </w:p>
        </w:tc>
        <w:tc>
          <w:tcPr>
            <w:tcW w:w="682"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企业性质</w:t>
            </w:r>
          </w:p>
        </w:tc>
        <w:tc>
          <w:tcPr>
            <w:tcW w:w="3615" w:type="dxa"/>
            <w:gridSpan w:val="3"/>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highlight w:val="none"/>
              </w:rPr>
              <w:t>龙头企业□骨干企业</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highlight w:val="none"/>
              </w:rPr>
              <w:t>高新技术企业</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highlight w:val="none"/>
              </w:rPr>
              <w:t>科技型中小企业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3" w:hRule="atLeast"/>
          <w:jc w:val="center"/>
        </w:trPr>
        <w:tc>
          <w:tcPr>
            <w:tcW w:w="1151"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需求企业联系人</w:t>
            </w:r>
          </w:p>
        </w:tc>
        <w:tc>
          <w:tcPr>
            <w:tcW w:w="716"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姓名</w:t>
            </w:r>
          </w:p>
        </w:tc>
        <w:tc>
          <w:tcPr>
            <w:tcW w:w="1173"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sz w:val="24"/>
                <w:szCs w:val="24"/>
                <w:highlight w:val="none"/>
                <w:lang w:val="en-US" w:eastAsia="zh-CN"/>
              </w:rPr>
              <w:t>晏俏文</w:t>
            </w:r>
          </w:p>
        </w:tc>
        <w:tc>
          <w:tcPr>
            <w:tcW w:w="695"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职务</w:t>
            </w:r>
          </w:p>
        </w:tc>
        <w:tc>
          <w:tcPr>
            <w:tcW w:w="1323"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lang w:val="en-US" w:eastAsia="zh-CN"/>
              </w:rPr>
              <w:t>财务</w:t>
            </w:r>
            <w:r>
              <w:rPr>
                <w:rFonts w:hint="eastAsia" w:ascii="仿宋_GB2312" w:hAnsi="仿宋_GB2312" w:eastAsia="仿宋_GB2312" w:cs="仿宋_GB2312"/>
                <w:color w:val="000000"/>
                <w:sz w:val="24"/>
                <w:szCs w:val="24"/>
                <w:highlight w:val="none"/>
              </w:rPr>
              <w:t>经理</w:t>
            </w:r>
          </w:p>
        </w:tc>
        <w:tc>
          <w:tcPr>
            <w:tcW w:w="682"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手机</w:t>
            </w:r>
          </w:p>
        </w:tc>
        <w:tc>
          <w:tcPr>
            <w:tcW w:w="1481"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rPr>
              <w:t>1</w:t>
            </w:r>
            <w:r>
              <w:rPr>
                <w:rFonts w:hint="eastAsia" w:ascii="仿宋_GB2312" w:hAnsi="仿宋_GB2312" w:eastAsia="仿宋_GB2312" w:cs="仿宋_GB2312"/>
                <w:color w:val="000000"/>
                <w:sz w:val="24"/>
                <w:szCs w:val="24"/>
                <w:highlight w:val="none"/>
                <w:lang w:val="en-US" w:eastAsia="zh-CN"/>
              </w:rPr>
              <w:t>5083952731</w:t>
            </w:r>
          </w:p>
        </w:tc>
        <w:tc>
          <w:tcPr>
            <w:tcW w:w="655"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邮箱</w:t>
            </w:r>
          </w:p>
        </w:tc>
        <w:tc>
          <w:tcPr>
            <w:tcW w:w="1479"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lang w:val="en-US" w:eastAsia="zh-CN"/>
              </w:rPr>
              <w:t>348084322</w:t>
            </w:r>
            <w:r>
              <w:rPr>
                <w:rFonts w:hint="eastAsia" w:ascii="宋体" w:hAnsi="宋体" w:eastAsia="宋体" w:cs="宋体"/>
                <w:color w:val="000000"/>
                <w:sz w:val="24"/>
                <w:szCs w:val="24"/>
                <w:highlight w:val="none"/>
                <w:lang w:val="en-US" w:eastAsia="zh-CN"/>
              </w:rPr>
              <w:t>@</w:t>
            </w:r>
            <w:r>
              <w:rPr>
                <w:rFonts w:hint="eastAsia" w:ascii="仿宋_GB2312" w:hAnsi="仿宋_GB2312" w:eastAsia="仿宋_GB2312" w:cs="仿宋_GB2312"/>
                <w:color w:val="000000"/>
                <w:sz w:val="24"/>
                <w:szCs w:val="24"/>
                <w:highlight w:val="none"/>
                <w:lang w:val="en-US" w:eastAsia="zh-CN"/>
              </w:rPr>
              <w:t>qq</w:t>
            </w:r>
            <w:r>
              <w:rPr>
                <w:rFonts w:hint="eastAsia" w:ascii="仿宋_GB2312" w:hAnsi="仿宋_GB2312" w:eastAsia="仿宋_GB2312" w:cs="仿宋_GB2312"/>
                <w:color w:val="000000"/>
                <w:sz w:val="24"/>
                <w:szCs w:val="24"/>
                <w:highlight w:val="none"/>
              </w:rPr>
              <w:t>.com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3" w:hRule="atLeast"/>
          <w:jc w:val="center"/>
        </w:trPr>
        <w:tc>
          <w:tcPr>
            <w:tcW w:w="1151" w:type="dxa"/>
            <w:vMerge w:val="restart"/>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有共同技术需求的同行企业</w:t>
            </w:r>
          </w:p>
        </w:tc>
        <w:tc>
          <w:tcPr>
            <w:tcW w:w="716"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序号</w:t>
            </w:r>
          </w:p>
        </w:tc>
        <w:tc>
          <w:tcPr>
            <w:tcW w:w="3191" w:type="dxa"/>
            <w:gridSpan w:val="3"/>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企业名称</w:t>
            </w:r>
          </w:p>
        </w:tc>
        <w:tc>
          <w:tcPr>
            <w:tcW w:w="4297" w:type="dxa"/>
            <w:gridSpan w:val="4"/>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企业性质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3" w:hRule="atLeast"/>
          <w:jc w:val="center"/>
        </w:trPr>
        <w:tc>
          <w:tcPr>
            <w:tcW w:w="1151" w:type="dxa"/>
            <w:vMerge w:val="continue"/>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p>
        </w:tc>
        <w:tc>
          <w:tcPr>
            <w:tcW w:w="716"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3191" w:type="dxa"/>
            <w:gridSpan w:val="3"/>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宁波连森电子材料有限公司</w:t>
            </w:r>
          </w:p>
        </w:tc>
        <w:tc>
          <w:tcPr>
            <w:tcW w:w="4297" w:type="dxa"/>
            <w:gridSpan w:val="4"/>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龙头企业□骨干企业□高新技术企业</w:t>
            </w:r>
            <w:r>
              <w:rPr>
                <w:rFonts w:hint="eastAsia" w:ascii="仿宋_GB2312" w:hAnsi="仿宋_GB2312" w:eastAsia="仿宋_GB2312" w:cs="仿宋_GB2312"/>
                <w:color w:val="000000"/>
                <w:sz w:val="24"/>
                <w:szCs w:val="24"/>
                <w:highlight w:val="none"/>
              </w:rPr>
              <w:t>□</w:t>
            </w:r>
            <w:r>
              <w:rPr>
                <w:rFonts w:hint="eastAsia" w:ascii="仿宋_GB2312" w:hAnsi="仿宋_GB2312" w:eastAsia="仿宋_GB2312" w:cs="仿宋_GB2312"/>
                <w:color w:val="000000"/>
                <w:sz w:val="24"/>
                <w:szCs w:val="24"/>
              </w:rPr>
              <w:t>科技型中小企业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3" w:hRule="atLeast"/>
          <w:jc w:val="center"/>
        </w:trPr>
        <w:tc>
          <w:tcPr>
            <w:tcW w:w="1151" w:type="dxa"/>
            <w:vMerge w:val="continue"/>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p>
        </w:tc>
        <w:tc>
          <w:tcPr>
            <w:tcW w:w="716"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p>
        </w:tc>
        <w:tc>
          <w:tcPr>
            <w:tcW w:w="3191" w:type="dxa"/>
            <w:gridSpan w:val="3"/>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常州德创高新材料科技有限公司</w:t>
            </w:r>
          </w:p>
        </w:tc>
        <w:tc>
          <w:tcPr>
            <w:tcW w:w="4297" w:type="dxa"/>
            <w:gridSpan w:val="4"/>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□龙头企业□骨干企业□高新技术企业</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科技型中小企业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3" w:hRule="atLeast"/>
          <w:jc w:val="center"/>
        </w:trPr>
        <w:tc>
          <w:tcPr>
            <w:tcW w:w="1151"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highlight w:val="none"/>
              </w:rPr>
              <w:t>项目需求的背景与意义</w:t>
            </w:r>
          </w:p>
        </w:tc>
        <w:tc>
          <w:tcPr>
            <w:tcW w:w="8204" w:type="dxa"/>
            <w:gridSpan w:val="8"/>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both"/>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b w:val="0"/>
                <w:bCs w:val="0"/>
                <w:color w:val="000000"/>
                <w:sz w:val="24"/>
                <w:szCs w:val="24"/>
              </w:rPr>
              <w:t>ACF材料位居未来100大潜力新材料第20位,主要运用于芯片覆晶封装、各类微型化电子膜组、元器件等封装链接电路电极界面导通关键材料。目前ACF产品尽数掌控于外国厂商，尤其以日系日立、索尼为主，占据85%市场其余为韩系及台系厂商，而国内尚无成熟供应制造厂商,鑫导的成立填补了国内产业及技术空缺,列属于国家卡脖子项目。依各项统计异方性技术运用及其商业化产品市场，随着显示面板业、半导体相关产业发展，异方性导电封装产品商业规模由LCD面板产业兴起全面导入使用，此后商业规模每年稳定成长15%</w:t>
            </w:r>
            <w:r>
              <w:rPr>
                <w:rFonts w:hint="eastAsia" w:ascii="仿宋_GB2312" w:hAnsi="仿宋_GB2312" w:eastAsia="仿宋_GB2312" w:cs="仿宋_GB2312"/>
                <w:b w:val="0"/>
                <w:bCs w:val="0"/>
                <w:color w:val="000000"/>
                <w:sz w:val="24"/>
                <w:szCs w:val="24"/>
                <w:lang w:val="en-US" w:eastAsia="zh-CN"/>
              </w:rPr>
              <w:t>-</w:t>
            </w:r>
            <w:r>
              <w:rPr>
                <w:rFonts w:hint="eastAsia" w:ascii="仿宋_GB2312" w:hAnsi="仿宋_GB2312" w:eastAsia="仿宋_GB2312" w:cs="仿宋_GB2312"/>
                <w:b w:val="0"/>
                <w:bCs w:val="0"/>
                <w:color w:val="000000"/>
                <w:sz w:val="24"/>
                <w:szCs w:val="24"/>
              </w:rPr>
              <w:t>20%，现阶段市场规模达数十亿至百亿RMB规模，随微型化封装需求倍增，异方性导电相关产品商业规模将持续稳定成长。</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3" w:hRule="atLeast"/>
          <w:jc w:val="center"/>
        </w:trPr>
        <w:tc>
          <w:tcPr>
            <w:tcW w:w="1151"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highlight w:val="none"/>
              </w:rPr>
              <w:t>技术难题概述</w:t>
            </w:r>
          </w:p>
        </w:tc>
        <w:tc>
          <w:tcPr>
            <w:tcW w:w="8204" w:type="dxa"/>
            <w:gridSpan w:val="8"/>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both"/>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b w:val="0"/>
                <w:bCs w:val="0"/>
                <w:color w:val="000000"/>
                <w:sz w:val="24"/>
                <w:szCs w:val="24"/>
              </w:rPr>
              <w:t>异方性导电技术为现有半导体组件、模块微细化电路封装关键技术，能有效导通极微小电极；克服现有金线封装、锡球封装技术能力障碍，着力于未来各类半导体组件、电子产品模块微型化电路设计运用，电路链接导通封装技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3" w:hRule="atLeast"/>
          <w:jc w:val="center"/>
        </w:trPr>
        <w:tc>
          <w:tcPr>
            <w:tcW w:w="1151"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highlight w:val="none"/>
              </w:rPr>
              <w:t>技术攻关后希望达到的预期技术目标</w:t>
            </w:r>
          </w:p>
        </w:tc>
        <w:tc>
          <w:tcPr>
            <w:tcW w:w="8204" w:type="dxa"/>
            <w:gridSpan w:val="8"/>
            <w:shd w:val="clear" w:color="auto" w:fill="FFFFFF"/>
            <w:vAlign w:val="center"/>
          </w:tcPr>
          <w:p>
            <w:pPr>
              <w:keepNext w:val="0"/>
              <w:keepLines w:val="0"/>
              <w:pageBreakBefore w:val="0"/>
              <w:widowControl w:val="0"/>
              <w:kinsoku/>
              <w:wordWrap/>
              <w:overflowPunct/>
              <w:topLinePunct w:val="0"/>
              <w:autoSpaceDE/>
              <w:autoSpaceDN/>
              <w:bidi w:val="0"/>
              <w:spacing w:line="40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b w:val="0"/>
                <w:bCs w:val="0"/>
                <w:color w:val="000000"/>
                <w:sz w:val="24"/>
                <w:szCs w:val="24"/>
              </w:rPr>
              <w:t>异方性导电产品</w:t>
            </w:r>
            <w:r>
              <w:rPr>
                <w:rFonts w:hint="eastAsia" w:ascii="仿宋_GB2312" w:hAnsi="仿宋_GB2312" w:eastAsia="仿宋_GB2312" w:cs="仿宋_GB2312"/>
                <w:color w:val="000000"/>
                <w:sz w:val="24"/>
                <w:szCs w:val="24"/>
                <w:highlight w:val="none"/>
                <w:lang w:eastAsia="zh-CN"/>
              </w:rPr>
              <w:t>（</w:t>
            </w:r>
            <w:r>
              <w:rPr>
                <w:rFonts w:hint="eastAsia" w:ascii="仿宋_GB2312" w:hAnsi="仿宋_GB2312" w:eastAsia="仿宋_GB2312" w:cs="仿宋_GB2312"/>
                <w:color w:val="000000"/>
                <w:sz w:val="24"/>
                <w:szCs w:val="24"/>
                <w:highlight w:val="none"/>
              </w:rPr>
              <w:t>ACF</w:t>
            </w:r>
            <w:r>
              <w:rPr>
                <w:rFonts w:hint="eastAsia" w:ascii="仿宋_GB2312" w:hAnsi="仿宋_GB2312" w:eastAsia="仿宋_GB2312" w:cs="仿宋_GB2312"/>
                <w:color w:val="000000"/>
                <w:sz w:val="24"/>
                <w:szCs w:val="24"/>
                <w:highlight w:val="none"/>
                <w:lang w:eastAsia="zh-CN"/>
              </w:rPr>
              <w:t>）</w:t>
            </w:r>
            <w:r>
              <w:rPr>
                <w:rFonts w:hint="eastAsia" w:ascii="仿宋_GB2312" w:hAnsi="仿宋_GB2312" w:eastAsia="仿宋_GB2312" w:cs="仿宋_GB2312"/>
                <w:b w:val="0"/>
                <w:bCs w:val="0"/>
                <w:color w:val="000000"/>
                <w:sz w:val="24"/>
                <w:szCs w:val="24"/>
              </w:rPr>
              <w:t>结合精细化工、精密设备与制程、微型化导电材料等极致工艺，实现产品适用于终端产品模块微米级电极界面导通与自动化快速封装需求。技术目标：创新制程技术新产品结构布局，降低导电球投入遮蔽率效并有效提升捕捉率，提高异方性胶X&amp;Y轴绝缘能力亦缩小电极安全导通面积，有效布局微型化封装演化需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3" w:hRule="atLeast"/>
          <w:jc w:val="center"/>
        </w:trPr>
        <w:tc>
          <w:tcPr>
            <w:tcW w:w="1151"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时限要求</w:t>
            </w:r>
          </w:p>
        </w:tc>
        <w:tc>
          <w:tcPr>
            <w:tcW w:w="8204" w:type="dxa"/>
            <w:gridSpan w:val="8"/>
            <w:shd w:val="clear" w:color="auto" w:fill="FFFFFF"/>
            <w:vAlign w:val="center"/>
          </w:tcPr>
          <w:p>
            <w:pPr>
              <w:keepNext w:val="0"/>
              <w:keepLines w:val="0"/>
              <w:pageBreakBefore w:val="0"/>
              <w:widowControl w:val="0"/>
              <w:kinsoku/>
              <w:wordWrap/>
              <w:overflowPunct/>
              <w:topLinePunct w:val="0"/>
              <w:autoSpaceDE/>
              <w:autoSpaceDN/>
              <w:bidi w:val="0"/>
              <w:spacing w:line="40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202</w:t>
            </w:r>
            <w:r>
              <w:rPr>
                <w:rFonts w:hint="eastAsia" w:ascii="仿宋_GB2312" w:hAnsi="仿宋_GB2312" w:eastAsia="仿宋_GB2312" w:cs="仿宋_GB2312"/>
                <w:color w:val="000000"/>
                <w:sz w:val="24"/>
                <w:szCs w:val="24"/>
                <w:lang w:val="en-US" w:eastAsia="zh-CN"/>
              </w:rPr>
              <w:t>4</w:t>
            </w:r>
            <w:r>
              <w:rPr>
                <w:rFonts w:hint="eastAsia" w:ascii="仿宋_GB2312" w:hAnsi="仿宋_GB2312" w:eastAsia="仿宋_GB2312" w:cs="仿宋_GB2312"/>
                <w:color w:val="000000"/>
                <w:sz w:val="24"/>
                <w:szCs w:val="24"/>
                <w:lang w:val="zh-CN"/>
              </w:rPr>
              <w:t>年</w:t>
            </w:r>
            <w:r>
              <w:rPr>
                <w:rFonts w:hint="eastAsia" w:ascii="仿宋_GB2312" w:hAnsi="仿宋_GB2312" w:eastAsia="仿宋_GB2312" w:cs="仿宋_GB2312"/>
                <w:b w:val="0"/>
                <w:bCs w:val="0"/>
                <w:color w:val="000000"/>
                <w:sz w:val="24"/>
                <w:szCs w:val="24"/>
              </w:rPr>
              <w:t>12</w:t>
            </w:r>
            <w:r>
              <w:rPr>
                <w:rFonts w:hint="eastAsia" w:ascii="仿宋_GB2312" w:hAnsi="仿宋_GB2312" w:eastAsia="仿宋_GB2312" w:cs="仿宋_GB2312"/>
                <w:color w:val="000000"/>
                <w:sz w:val="24"/>
                <w:szCs w:val="24"/>
                <w:lang w:val="zh-CN"/>
              </w:rPr>
              <w:t>月前完成。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3" w:hRule="atLeast"/>
          <w:jc w:val="center"/>
        </w:trPr>
        <w:tc>
          <w:tcPr>
            <w:tcW w:w="1151"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需求企业</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出资承诺</w:t>
            </w:r>
          </w:p>
        </w:tc>
        <w:tc>
          <w:tcPr>
            <w:tcW w:w="8204" w:type="dxa"/>
            <w:gridSpan w:val="8"/>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both"/>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本企业愿意为该重大技术需求提供研发资金投入总预算不少于</w:t>
            </w:r>
            <w:r>
              <w:rPr>
                <w:rFonts w:hint="eastAsia" w:ascii="仿宋_GB2312" w:hAnsi="仿宋_GB2312" w:eastAsia="仿宋_GB2312" w:cs="仿宋_GB2312"/>
                <w:color w:val="000000"/>
                <w:sz w:val="24"/>
                <w:szCs w:val="24"/>
                <w:lang w:val="en-US" w:eastAsia="zh-CN"/>
              </w:rPr>
              <w:t>1000</w:t>
            </w:r>
            <w:r>
              <w:rPr>
                <w:rFonts w:hint="eastAsia" w:ascii="仿宋_GB2312" w:hAnsi="仿宋_GB2312" w:eastAsia="仿宋_GB2312" w:cs="仿宋_GB2312"/>
                <w:color w:val="000000"/>
                <w:sz w:val="24"/>
                <w:szCs w:val="24"/>
              </w:rPr>
              <w:t>万元，其中：愿意支付给揭榜单位的研发资金不少于</w:t>
            </w:r>
            <w:r>
              <w:rPr>
                <w:rFonts w:hint="eastAsia" w:ascii="仿宋_GB2312" w:hAnsi="仿宋_GB2312" w:eastAsia="仿宋_GB2312" w:cs="仿宋_GB2312"/>
                <w:color w:val="000000"/>
                <w:sz w:val="24"/>
                <w:szCs w:val="24"/>
                <w:lang w:val="en-US" w:eastAsia="zh-CN"/>
              </w:rPr>
              <w:t>500</w:t>
            </w:r>
            <w:r>
              <w:rPr>
                <w:rFonts w:hint="eastAsia" w:ascii="仿宋_GB2312" w:hAnsi="仿宋_GB2312" w:eastAsia="仿宋_GB2312" w:cs="仿宋_GB2312"/>
                <w:color w:val="000000"/>
                <w:sz w:val="24"/>
                <w:szCs w:val="24"/>
              </w:rPr>
              <w:t>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3" w:hRule="atLeast"/>
          <w:jc w:val="center"/>
        </w:trPr>
        <w:tc>
          <w:tcPr>
            <w:tcW w:w="1151"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产权归属</w:t>
            </w:r>
          </w:p>
        </w:tc>
        <w:tc>
          <w:tcPr>
            <w:tcW w:w="8204" w:type="dxa"/>
            <w:gridSpan w:val="8"/>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both"/>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rPr>
              <w:t>双方独立研发所产生的知识产权归各自所有，共同研发所产生的知识产权归双方共同所有。双方有责任为合作中了解到他方的技术秘密及商业秘密保守机密，不得向合作之外其他任何单位或个人泄漏。任何一方不得擅自将共同拥有的知识产权向合作之外的单位或个人转让、公开发表或泄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3" w:hRule="atLeast"/>
          <w:jc w:val="center"/>
        </w:trPr>
        <w:tc>
          <w:tcPr>
            <w:tcW w:w="1151"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highlight w:val="none"/>
              </w:rPr>
              <w:t>企业承接转化后预期的经济和社会效益</w:t>
            </w:r>
          </w:p>
        </w:tc>
        <w:tc>
          <w:tcPr>
            <w:tcW w:w="8204" w:type="dxa"/>
            <w:gridSpan w:val="8"/>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both"/>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val="0"/>
                <w:bCs w:val="0"/>
                <w:color w:val="000000"/>
                <w:sz w:val="24"/>
                <w:szCs w:val="24"/>
              </w:rPr>
              <w:t>解决连接材料的“卡脖子”问题，实现ACF高低温产品亿元销售额，实现该领域原材料全面国产化供给。</w:t>
            </w:r>
          </w:p>
        </w:tc>
      </w:tr>
    </w:tbl>
    <w:p>
      <w:pPr>
        <w:pStyle w:val="2"/>
        <w:keepNext w:val="0"/>
        <w:keepLines w:val="0"/>
        <w:pageBreakBefore w:val="0"/>
        <w:widowControl w:val="0"/>
        <w:kinsoku/>
        <w:wordWrap/>
        <w:overflowPunct/>
        <w:topLinePunct w:val="0"/>
        <w:autoSpaceDE/>
        <w:autoSpaceDN/>
        <w:bidi w:val="0"/>
        <w:adjustRightInd/>
        <w:snapToGrid/>
        <w:spacing w:beforeAutospacing="0" w:after="0" w:afterAutospacing="0" w:line="590" w:lineRule="exact"/>
        <w:ind w:left="0" w:leftChars="0" w:firstLine="0" w:firstLineChars="0"/>
        <w:jc w:val="both"/>
        <w:textAlignment w:val="auto"/>
        <w:outlineLvl w:val="0"/>
        <w:rPr>
          <w:rFonts w:hint="eastAsia" w:ascii="仿宋_GB2312" w:hAnsi="仿宋_GB2312" w:eastAsia="仿宋_GB2312" w:cs="仿宋_GB2312"/>
          <w:color w:val="000000"/>
          <w:kern w:val="0"/>
          <w:sz w:val="24"/>
          <w:szCs w:val="24"/>
          <w:lang w:val="en-US" w:eastAsia="zh-CN" w:bidi="ar"/>
        </w:rPr>
      </w:pPr>
    </w:p>
    <w:p>
      <w:pPr>
        <w:pStyle w:val="2"/>
        <w:keepNext w:val="0"/>
        <w:keepLines w:val="0"/>
        <w:pageBreakBefore w:val="0"/>
        <w:widowControl w:val="0"/>
        <w:kinsoku/>
        <w:wordWrap/>
        <w:overflowPunct/>
        <w:topLinePunct w:val="0"/>
        <w:autoSpaceDE/>
        <w:autoSpaceDN/>
        <w:bidi w:val="0"/>
        <w:adjustRightInd/>
        <w:snapToGrid/>
        <w:spacing w:beforeAutospacing="0" w:after="0" w:afterAutospacing="0" w:line="590" w:lineRule="exact"/>
        <w:ind w:left="0" w:leftChars="0" w:firstLine="0" w:firstLineChars="0"/>
        <w:jc w:val="both"/>
        <w:textAlignment w:val="auto"/>
        <w:outlineLvl w:val="0"/>
        <w:rPr>
          <w:rFonts w:hint="eastAsia" w:ascii="仿宋_GB2312" w:hAnsi="仿宋_GB2312" w:eastAsia="仿宋_GB2312" w:cs="仿宋_GB2312"/>
          <w:color w:val="000000"/>
          <w:kern w:val="0"/>
          <w:sz w:val="24"/>
          <w:szCs w:val="24"/>
          <w:lang w:val="en-US" w:eastAsia="zh-CN" w:bidi="ar"/>
        </w:rPr>
      </w:pPr>
    </w:p>
    <w:p>
      <w:pPr>
        <w:pStyle w:val="2"/>
        <w:keepNext w:val="0"/>
        <w:keepLines w:val="0"/>
        <w:pageBreakBefore w:val="0"/>
        <w:widowControl w:val="0"/>
        <w:kinsoku/>
        <w:wordWrap/>
        <w:overflowPunct/>
        <w:topLinePunct w:val="0"/>
        <w:autoSpaceDE/>
        <w:autoSpaceDN/>
        <w:bidi w:val="0"/>
        <w:adjustRightInd/>
        <w:snapToGrid/>
        <w:spacing w:beforeAutospacing="0" w:after="0" w:afterAutospacing="0" w:line="590" w:lineRule="exact"/>
        <w:ind w:left="0" w:leftChars="0" w:firstLine="0" w:firstLineChars="0"/>
        <w:jc w:val="both"/>
        <w:textAlignment w:val="auto"/>
        <w:outlineLvl w:val="0"/>
        <w:rPr>
          <w:rFonts w:hint="eastAsia" w:ascii="仿宋_GB2312" w:hAnsi="仿宋_GB2312" w:eastAsia="仿宋_GB2312" w:cs="仿宋_GB2312"/>
          <w:color w:val="000000"/>
          <w:kern w:val="0"/>
          <w:sz w:val="24"/>
          <w:szCs w:val="24"/>
          <w:lang w:val="en-US" w:eastAsia="zh-CN" w:bidi="ar"/>
        </w:rPr>
      </w:pPr>
    </w:p>
    <w:p>
      <w:pPr>
        <w:pStyle w:val="2"/>
        <w:keepNext w:val="0"/>
        <w:keepLines w:val="0"/>
        <w:pageBreakBefore w:val="0"/>
        <w:widowControl w:val="0"/>
        <w:kinsoku/>
        <w:wordWrap/>
        <w:overflowPunct/>
        <w:topLinePunct w:val="0"/>
        <w:autoSpaceDE/>
        <w:autoSpaceDN/>
        <w:bidi w:val="0"/>
        <w:adjustRightInd/>
        <w:snapToGrid/>
        <w:spacing w:beforeAutospacing="0" w:after="0" w:afterAutospacing="0" w:line="590" w:lineRule="exact"/>
        <w:ind w:left="0" w:leftChars="0" w:firstLine="0" w:firstLineChars="0"/>
        <w:jc w:val="both"/>
        <w:textAlignment w:val="auto"/>
        <w:outlineLvl w:val="0"/>
        <w:rPr>
          <w:rFonts w:hint="eastAsia" w:ascii="仿宋_GB2312" w:hAnsi="仿宋_GB2312" w:eastAsia="仿宋_GB2312" w:cs="仿宋_GB2312"/>
          <w:color w:val="000000"/>
          <w:kern w:val="0"/>
          <w:sz w:val="24"/>
          <w:szCs w:val="24"/>
          <w:lang w:val="en-US" w:eastAsia="zh-CN" w:bidi="ar"/>
        </w:rPr>
      </w:pPr>
    </w:p>
    <w:p>
      <w:pPr>
        <w:pStyle w:val="2"/>
        <w:keepNext w:val="0"/>
        <w:keepLines w:val="0"/>
        <w:pageBreakBefore w:val="0"/>
        <w:widowControl w:val="0"/>
        <w:kinsoku/>
        <w:wordWrap/>
        <w:overflowPunct/>
        <w:topLinePunct w:val="0"/>
        <w:autoSpaceDE/>
        <w:autoSpaceDN/>
        <w:bidi w:val="0"/>
        <w:adjustRightInd/>
        <w:snapToGrid/>
        <w:spacing w:beforeAutospacing="0" w:after="0" w:afterAutospacing="0" w:line="590" w:lineRule="exact"/>
        <w:ind w:left="0" w:leftChars="0" w:firstLine="0" w:firstLineChars="0"/>
        <w:jc w:val="both"/>
        <w:textAlignment w:val="auto"/>
        <w:outlineLvl w:val="0"/>
        <w:rPr>
          <w:rFonts w:hint="eastAsia" w:ascii="仿宋_GB2312" w:hAnsi="仿宋_GB2312" w:eastAsia="仿宋_GB2312" w:cs="仿宋_GB2312"/>
          <w:color w:val="000000"/>
          <w:kern w:val="0"/>
          <w:sz w:val="24"/>
          <w:szCs w:val="24"/>
          <w:lang w:val="en-US" w:eastAsia="zh-CN" w:bidi="ar"/>
        </w:rPr>
      </w:pPr>
    </w:p>
    <w:p>
      <w:pPr>
        <w:pStyle w:val="2"/>
        <w:keepNext w:val="0"/>
        <w:keepLines w:val="0"/>
        <w:pageBreakBefore w:val="0"/>
        <w:widowControl w:val="0"/>
        <w:kinsoku/>
        <w:wordWrap/>
        <w:overflowPunct/>
        <w:topLinePunct w:val="0"/>
        <w:autoSpaceDE/>
        <w:autoSpaceDN/>
        <w:bidi w:val="0"/>
        <w:adjustRightInd/>
        <w:snapToGrid/>
        <w:spacing w:beforeAutospacing="0" w:after="0" w:afterAutospacing="0" w:line="590" w:lineRule="exact"/>
        <w:ind w:left="0" w:leftChars="0" w:firstLine="0" w:firstLineChars="0"/>
        <w:jc w:val="both"/>
        <w:textAlignment w:val="auto"/>
        <w:outlineLvl w:val="0"/>
        <w:rPr>
          <w:rFonts w:hint="eastAsia" w:ascii="仿宋_GB2312" w:hAnsi="仿宋_GB2312" w:eastAsia="仿宋_GB2312" w:cs="仿宋_GB2312"/>
          <w:color w:val="000000"/>
          <w:kern w:val="0"/>
          <w:sz w:val="24"/>
          <w:szCs w:val="24"/>
          <w:lang w:val="en-US" w:eastAsia="zh-CN" w:bidi="ar"/>
        </w:rPr>
      </w:pPr>
    </w:p>
    <w:p>
      <w:pPr>
        <w:pStyle w:val="2"/>
        <w:keepNext w:val="0"/>
        <w:keepLines w:val="0"/>
        <w:pageBreakBefore w:val="0"/>
        <w:widowControl w:val="0"/>
        <w:kinsoku/>
        <w:wordWrap/>
        <w:overflowPunct/>
        <w:topLinePunct w:val="0"/>
        <w:autoSpaceDE/>
        <w:autoSpaceDN/>
        <w:bidi w:val="0"/>
        <w:adjustRightInd/>
        <w:snapToGrid/>
        <w:spacing w:beforeAutospacing="0" w:after="0" w:afterAutospacing="0" w:line="590" w:lineRule="exact"/>
        <w:ind w:left="0" w:leftChars="0" w:firstLine="0" w:firstLineChars="0"/>
        <w:jc w:val="both"/>
        <w:textAlignment w:val="auto"/>
        <w:outlineLvl w:val="0"/>
        <w:rPr>
          <w:rFonts w:hint="eastAsia" w:ascii="仿宋_GB2312" w:hAnsi="仿宋_GB2312" w:eastAsia="仿宋_GB2312" w:cs="仿宋_GB2312"/>
          <w:color w:val="000000"/>
          <w:kern w:val="0"/>
          <w:sz w:val="24"/>
          <w:szCs w:val="24"/>
          <w:lang w:val="en-US" w:eastAsia="zh-CN" w:bidi="ar"/>
        </w:rPr>
      </w:pPr>
    </w:p>
    <w:p>
      <w:pPr>
        <w:pStyle w:val="2"/>
        <w:keepNext w:val="0"/>
        <w:keepLines w:val="0"/>
        <w:pageBreakBefore w:val="0"/>
        <w:widowControl w:val="0"/>
        <w:kinsoku/>
        <w:wordWrap/>
        <w:overflowPunct/>
        <w:topLinePunct w:val="0"/>
        <w:autoSpaceDE/>
        <w:autoSpaceDN/>
        <w:bidi w:val="0"/>
        <w:adjustRightInd/>
        <w:snapToGrid/>
        <w:spacing w:beforeAutospacing="0" w:after="0" w:afterAutospacing="0" w:line="590" w:lineRule="exact"/>
        <w:ind w:left="0" w:leftChars="0" w:firstLine="0" w:firstLineChars="0"/>
        <w:jc w:val="both"/>
        <w:textAlignment w:val="auto"/>
        <w:outlineLvl w:val="0"/>
        <w:rPr>
          <w:rFonts w:hint="eastAsia" w:ascii="仿宋_GB2312" w:hAnsi="仿宋_GB2312" w:eastAsia="仿宋_GB2312" w:cs="仿宋_GB2312"/>
          <w:color w:val="000000"/>
          <w:kern w:val="0"/>
          <w:sz w:val="24"/>
          <w:szCs w:val="24"/>
          <w:lang w:val="en-US" w:eastAsia="zh-CN" w:bidi="ar"/>
        </w:rPr>
      </w:pPr>
    </w:p>
    <w:p>
      <w:pPr>
        <w:pStyle w:val="2"/>
        <w:keepNext w:val="0"/>
        <w:keepLines w:val="0"/>
        <w:pageBreakBefore w:val="0"/>
        <w:widowControl w:val="0"/>
        <w:kinsoku/>
        <w:wordWrap/>
        <w:overflowPunct/>
        <w:topLinePunct w:val="0"/>
        <w:autoSpaceDE/>
        <w:autoSpaceDN/>
        <w:bidi w:val="0"/>
        <w:adjustRightInd/>
        <w:snapToGrid/>
        <w:spacing w:beforeAutospacing="0" w:after="0" w:afterAutospacing="0" w:line="590" w:lineRule="exact"/>
        <w:ind w:left="0" w:leftChars="0" w:firstLine="0" w:firstLineChars="0"/>
        <w:jc w:val="both"/>
        <w:textAlignment w:val="auto"/>
        <w:outlineLvl w:val="0"/>
        <w:rPr>
          <w:rFonts w:hint="eastAsia" w:ascii="仿宋_GB2312" w:hAnsi="仿宋_GB2312" w:eastAsia="仿宋_GB2312" w:cs="仿宋_GB2312"/>
          <w:color w:val="000000"/>
          <w:kern w:val="0"/>
          <w:sz w:val="24"/>
          <w:szCs w:val="24"/>
          <w:lang w:val="en-US" w:eastAsia="zh-CN" w:bidi="ar"/>
        </w:rPr>
      </w:pPr>
    </w:p>
    <w:p>
      <w:pPr>
        <w:pStyle w:val="2"/>
        <w:keepNext w:val="0"/>
        <w:keepLines w:val="0"/>
        <w:pageBreakBefore w:val="0"/>
        <w:widowControl w:val="0"/>
        <w:kinsoku/>
        <w:wordWrap/>
        <w:overflowPunct/>
        <w:topLinePunct w:val="0"/>
        <w:autoSpaceDE/>
        <w:autoSpaceDN/>
        <w:bidi w:val="0"/>
        <w:adjustRightInd/>
        <w:snapToGrid/>
        <w:spacing w:beforeAutospacing="0" w:after="0" w:afterAutospacing="0" w:line="590" w:lineRule="exact"/>
        <w:ind w:left="0" w:leftChars="0" w:firstLine="0" w:firstLineChars="0"/>
        <w:jc w:val="both"/>
        <w:textAlignment w:val="auto"/>
        <w:outlineLvl w:val="0"/>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val="0"/>
        <w:kinsoku/>
        <w:wordWrap/>
        <w:overflowPunct/>
        <w:topLinePunct w:val="0"/>
        <w:autoSpaceDE/>
        <w:autoSpaceDN/>
        <w:bidi w:val="0"/>
        <w:adjustRightInd/>
        <w:snapToGrid/>
        <w:spacing w:after="314" w:afterLines="100" w:line="590" w:lineRule="exact"/>
        <w:ind w:left="0" w:right="0" w:rightChars="0"/>
        <w:jc w:val="center"/>
        <w:textAlignment w:val="auto"/>
        <w:rPr>
          <w:rFonts w:hint="eastAsia" w:ascii="方正大标宋简体" w:hAnsi="方正大标宋简体" w:eastAsia="方正大标宋简体" w:cs="方正大标宋简体"/>
          <w:b w:val="0"/>
          <w:bCs w:val="0"/>
          <w:color w:val="000000" w:themeColor="text1"/>
          <w:sz w:val="44"/>
          <w:szCs w:val="44"/>
          <w:u w:val="none" w:color="auto"/>
          <w:lang w:eastAsia="zh-CN"/>
          <w14:textFill>
            <w14:solidFill>
              <w14:schemeClr w14:val="tx1"/>
            </w14:solidFill>
          </w14:textFill>
        </w:rPr>
      </w:pPr>
      <w:r>
        <w:rPr>
          <w:rFonts w:hint="eastAsia" w:ascii="方正大标宋简体" w:hAnsi="方正大标宋简体" w:eastAsia="方正大标宋简体" w:cs="方正大标宋简体"/>
          <w:b w:val="0"/>
          <w:bCs w:val="0"/>
          <w:color w:val="000000" w:themeColor="text1"/>
          <w:sz w:val="44"/>
          <w:szCs w:val="44"/>
          <w:u w:val="none" w:color="auto"/>
          <w14:textFill>
            <w14:solidFill>
              <w14:schemeClr w14:val="tx1"/>
            </w14:solidFill>
          </w14:textFill>
        </w:rPr>
        <w:t>“揭榜挂帅”</w:t>
      </w:r>
      <w:r>
        <w:rPr>
          <w:rFonts w:hint="eastAsia" w:ascii="方正大标宋简体" w:hAnsi="方正大标宋简体" w:eastAsia="方正大标宋简体" w:cs="方正大标宋简体"/>
          <w:b w:val="0"/>
          <w:bCs w:val="0"/>
          <w:color w:val="000000" w:themeColor="text1"/>
          <w:sz w:val="44"/>
          <w:szCs w:val="44"/>
          <w:u w:val="none" w:color="auto"/>
          <w:lang w:eastAsia="zh-CN"/>
          <w14:textFill>
            <w14:solidFill>
              <w14:schemeClr w14:val="tx1"/>
            </w14:solidFill>
          </w14:textFill>
        </w:rPr>
        <w:t>企业重大技术需求项目榜单（</w:t>
      </w:r>
      <w:r>
        <w:rPr>
          <w:rFonts w:hint="eastAsia" w:ascii="方正大标宋简体" w:hAnsi="方正大标宋简体" w:eastAsia="方正大标宋简体" w:cs="方正大标宋简体"/>
          <w:b w:val="0"/>
          <w:bCs w:val="0"/>
          <w:color w:val="000000" w:themeColor="text1"/>
          <w:sz w:val="44"/>
          <w:szCs w:val="44"/>
          <w:u w:val="none" w:color="auto"/>
          <w:lang w:val="en-US" w:eastAsia="zh-CN"/>
          <w14:textFill>
            <w14:solidFill>
              <w14:schemeClr w14:val="tx1"/>
            </w14:solidFill>
          </w14:textFill>
        </w:rPr>
        <w:t>5</w:t>
      </w:r>
      <w:r>
        <w:rPr>
          <w:rFonts w:hint="eastAsia" w:ascii="方正大标宋简体" w:hAnsi="方正大标宋简体" w:eastAsia="方正大标宋简体" w:cs="方正大标宋简体"/>
          <w:b w:val="0"/>
          <w:bCs w:val="0"/>
          <w:color w:val="000000" w:themeColor="text1"/>
          <w:sz w:val="44"/>
          <w:szCs w:val="44"/>
          <w:u w:val="none" w:color="auto"/>
          <w:lang w:eastAsia="zh-CN"/>
          <w14:textFill>
            <w14:solidFill>
              <w14:schemeClr w14:val="tx1"/>
            </w14:solidFill>
          </w14:textFill>
        </w:rPr>
        <w:t>）</w:t>
      </w:r>
    </w:p>
    <w:tbl>
      <w:tblPr>
        <w:tblStyle w:val="11"/>
        <w:tblW w:w="935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151"/>
        <w:gridCol w:w="716"/>
        <w:gridCol w:w="1173"/>
        <w:gridCol w:w="695"/>
        <w:gridCol w:w="1323"/>
        <w:gridCol w:w="682"/>
        <w:gridCol w:w="1481"/>
        <w:gridCol w:w="655"/>
        <w:gridCol w:w="147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23" w:hRule="atLeast"/>
          <w:jc w:val="center"/>
        </w:trPr>
        <w:tc>
          <w:tcPr>
            <w:tcW w:w="1151"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val="0"/>
                <w:bCs w:val="0"/>
                <w:color w:val="000000"/>
                <w:sz w:val="24"/>
                <w:szCs w:val="24"/>
              </w:rPr>
            </w:pPr>
            <w:r>
              <w:rPr>
                <w:rFonts w:hint="eastAsia" w:ascii="仿宋_GB2312" w:hAnsi="仿宋_GB2312" w:eastAsia="仿宋_GB2312" w:cs="仿宋_GB2312"/>
                <w:b w:val="0"/>
                <w:bCs w:val="0"/>
                <w:color w:val="000000"/>
                <w:sz w:val="24"/>
                <w:szCs w:val="24"/>
              </w:rPr>
              <w:t>所属产业领域</w:t>
            </w:r>
          </w:p>
        </w:tc>
        <w:tc>
          <w:tcPr>
            <w:tcW w:w="3907" w:type="dxa"/>
            <w:gridSpan w:val="4"/>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val="0"/>
                <w:bCs w:val="0"/>
                <w:strike w:val="0"/>
                <w:color w:val="000000"/>
                <w:sz w:val="24"/>
                <w:szCs w:val="24"/>
                <w:lang w:val="en-US" w:eastAsia="zh-CN"/>
              </w:rPr>
            </w:pPr>
            <w:r>
              <w:rPr>
                <w:rFonts w:hint="eastAsia" w:ascii="仿宋_GB2312" w:hAnsi="仿宋_GB2312" w:eastAsia="仿宋_GB2312" w:cs="仿宋_GB2312"/>
                <w:b w:val="0"/>
                <w:bCs w:val="0"/>
                <w:strike w:val="0"/>
                <w:dstrike w:val="0"/>
                <w:color w:val="000000"/>
                <w:sz w:val="24"/>
                <w:szCs w:val="24"/>
                <w:lang w:val="en-US" w:eastAsia="zh-CN"/>
              </w:rPr>
              <w:t>建材家具</w:t>
            </w:r>
          </w:p>
        </w:tc>
        <w:tc>
          <w:tcPr>
            <w:tcW w:w="682"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val="0"/>
                <w:bCs w:val="0"/>
                <w:color w:val="000000"/>
                <w:sz w:val="24"/>
                <w:szCs w:val="24"/>
              </w:rPr>
            </w:pPr>
            <w:r>
              <w:rPr>
                <w:rFonts w:hint="eastAsia" w:ascii="仿宋_GB2312" w:hAnsi="仿宋_GB2312" w:eastAsia="仿宋_GB2312" w:cs="仿宋_GB2312"/>
                <w:b w:val="0"/>
                <w:bCs w:val="0"/>
                <w:color w:val="000000"/>
                <w:sz w:val="24"/>
                <w:szCs w:val="24"/>
              </w:rPr>
              <w:t>细分方向</w:t>
            </w:r>
          </w:p>
        </w:tc>
        <w:tc>
          <w:tcPr>
            <w:tcW w:w="3615" w:type="dxa"/>
            <w:gridSpan w:val="3"/>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b w:val="0"/>
                <w:bCs w:val="0"/>
                <w:color w:val="000000"/>
                <w:sz w:val="24"/>
                <w:szCs w:val="24"/>
              </w:rPr>
            </w:pPr>
            <w:r>
              <w:rPr>
                <w:rFonts w:hint="eastAsia" w:ascii="仿宋_GB2312" w:hAnsi="仿宋_GB2312" w:eastAsia="仿宋_GB2312" w:cs="仿宋_GB2312"/>
                <w:b w:val="0"/>
                <w:bCs w:val="0"/>
                <w:strike w:val="0"/>
                <w:dstrike w:val="0"/>
                <w:color w:val="000000"/>
                <w:sz w:val="24"/>
                <w:szCs w:val="24"/>
                <w:lang w:val="en-US" w:eastAsia="zh-CN"/>
              </w:rPr>
              <w:t>新型纤维及复合材料制备技术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3" w:hRule="atLeast"/>
          <w:jc w:val="center"/>
        </w:trPr>
        <w:tc>
          <w:tcPr>
            <w:tcW w:w="1151"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val="0"/>
                <w:bCs w:val="0"/>
                <w:color w:val="000000"/>
                <w:sz w:val="24"/>
                <w:szCs w:val="24"/>
              </w:rPr>
            </w:pPr>
            <w:r>
              <w:rPr>
                <w:rFonts w:hint="eastAsia" w:ascii="仿宋_GB2312" w:hAnsi="仿宋_GB2312" w:eastAsia="仿宋_GB2312" w:cs="仿宋_GB2312"/>
                <w:b w:val="0"/>
                <w:bCs w:val="0"/>
                <w:color w:val="000000"/>
                <w:sz w:val="24"/>
                <w:szCs w:val="24"/>
              </w:rPr>
              <w:t>重大技术需求项目名称</w:t>
            </w:r>
          </w:p>
        </w:tc>
        <w:tc>
          <w:tcPr>
            <w:tcW w:w="8204" w:type="dxa"/>
            <w:gridSpan w:val="8"/>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val="0"/>
                <w:bCs w:val="0"/>
                <w:color w:val="000000"/>
                <w:sz w:val="24"/>
                <w:szCs w:val="24"/>
              </w:rPr>
            </w:pPr>
            <w:r>
              <w:rPr>
                <w:rFonts w:hint="eastAsia" w:ascii="仿宋_GB2312" w:hAnsi="仿宋_GB2312" w:eastAsia="仿宋_GB2312" w:cs="仿宋_GB2312"/>
                <w:b w:val="0"/>
                <w:bCs w:val="0"/>
                <w:color w:val="000000"/>
                <w:sz w:val="24"/>
                <w:szCs w:val="24"/>
              </w:rPr>
              <w:t>多功能性环保壁纸及其柔性生产线的研发和产业化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3" w:hRule="atLeast"/>
          <w:jc w:val="center"/>
        </w:trPr>
        <w:tc>
          <w:tcPr>
            <w:tcW w:w="1151"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val="0"/>
                <w:bCs w:val="0"/>
                <w:color w:val="000000"/>
                <w:sz w:val="24"/>
                <w:szCs w:val="24"/>
              </w:rPr>
            </w:pPr>
            <w:r>
              <w:rPr>
                <w:rFonts w:hint="eastAsia" w:ascii="仿宋_GB2312" w:hAnsi="仿宋_GB2312" w:eastAsia="仿宋_GB2312" w:cs="仿宋_GB2312"/>
                <w:b w:val="0"/>
                <w:bCs w:val="0"/>
                <w:color w:val="000000"/>
                <w:sz w:val="24"/>
                <w:szCs w:val="24"/>
              </w:rPr>
              <w:t>需求企业名称</w:t>
            </w:r>
          </w:p>
        </w:tc>
        <w:tc>
          <w:tcPr>
            <w:tcW w:w="3907" w:type="dxa"/>
            <w:gridSpan w:val="4"/>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val="0"/>
                <w:bCs w:val="0"/>
                <w:color w:val="000000"/>
                <w:sz w:val="24"/>
                <w:szCs w:val="24"/>
              </w:rPr>
            </w:pPr>
            <w:r>
              <w:rPr>
                <w:rFonts w:hint="eastAsia" w:ascii="仿宋_GB2312" w:hAnsi="仿宋_GB2312" w:eastAsia="仿宋_GB2312" w:cs="仿宋_GB2312"/>
                <w:b w:val="0"/>
                <w:bCs w:val="0"/>
                <w:color w:val="000000"/>
                <w:sz w:val="24"/>
                <w:szCs w:val="24"/>
              </w:rPr>
              <w:t>江西卓亚实业有限公司</w:t>
            </w:r>
          </w:p>
        </w:tc>
        <w:tc>
          <w:tcPr>
            <w:tcW w:w="682"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val="0"/>
                <w:bCs w:val="0"/>
                <w:color w:val="000000"/>
                <w:sz w:val="24"/>
                <w:szCs w:val="24"/>
              </w:rPr>
            </w:pPr>
            <w:r>
              <w:rPr>
                <w:rFonts w:hint="eastAsia" w:ascii="仿宋_GB2312" w:hAnsi="仿宋_GB2312" w:eastAsia="仿宋_GB2312" w:cs="仿宋_GB2312"/>
                <w:b w:val="0"/>
                <w:bCs w:val="0"/>
                <w:color w:val="000000"/>
                <w:sz w:val="24"/>
                <w:szCs w:val="24"/>
              </w:rPr>
              <w:t>企业性质</w:t>
            </w:r>
          </w:p>
        </w:tc>
        <w:tc>
          <w:tcPr>
            <w:tcW w:w="3615" w:type="dxa"/>
            <w:gridSpan w:val="3"/>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rPr>
                <w:rFonts w:hint="eastAsia" w:ascii="仿宋_GB2312" w:hAnsi="仿宋_GB2312" w:eastAsia="仿宋_GB2312" w:cs="仿宋_GB2312"/>
                <w:b w:val="0"/>
                <w:bCs w:val="0"/>
                <w:color w:val="000000"/>
                <w:sz w:val="24"/>
                <w:szCs w:val="24"/>
              </w:rPr>
            </w:pPr>
            <w:r>
              <w:rPr>
                <w:rFonts w:hint="eastAsia" w:ascii="仿宋_GB2312" w:hAnsi="仿宋_GB2312" w:eastAsia="仿宋_GB2312" w:cs="仿宋_GB2312"/>
                <w:b w:val="0"/>
                <w:bCs w:val="0"/>
                <w:color w:val="000000"/>
                <w:sz w:val="24"/>
                <w:szCs w:val="24"/>
              </w:rPr>
              <w:t>□龙头企业□骨干企业</w:t>
            </w:r>
            <w:r>
              <w:rPr>
                <w:rFonts w:hint="eastAsia" w:ascii="仿宋_GB2312" w:hAnsi="仿宋_GB2312" w:eastAsia="仿宋_GB2312" w:cs="仿宋_GB2312"/>
                <w:b w:val="0"/>
                <w:bCs w:val="0"/>
                <w:color w:val="000000"/>
                <w:sz w:val="24"/>
                <w:szCs w:val="24"/>
                <w:lang w:eastAsia="zh-CN"/>
              </w:rPr>
              <w:t>☑</w:t>
            </w:r>
            <w:r>
              <w:rPr>
                <w:rFonts w:hint="eastAsia" w:ascii="仿宋_GB2312" w:hAnsi="仿宋_GB2312" w:eastAsia="仿宋_GB2312" w:cs="仿宋_GB2312"/>
                <w:b w:val="0"/>
                <w:bCs w:val="0"/>
                <w:color w:val="000000"/>
                <w:sz w:val="24"/>
                <w:szCs w:val="24"/>
              </w:rPr>
              <w:t>高新技术企业</w:t>
            </w:r>
            <w:r>
              <w:rPr>
                <w:rFonts w:hint="eastAsia" w:ascii="仿宋_GB2312" w:hAnsi="仿宋_GB2312" w:eastAsia="仿宋_GB2312" w:cs="仿宋_GB2312"/>
                <w:b w:val="0"/>
                <w:bCs w:val="0"/>
                <w:color w:val="000000"/>
                <w:sz w:val="24"/>
                <w:szCs w:val="24"/>
                <w:lang w:eastAsia="zh-CN"/>
              </w:rPr>
              <w:t>☑</w:t>
            </w:r>
            <w:r>
              <w:rPr>
                <w:rFonts w:hint="eastAsia" w:ascii="仿宋_GB2312" w:hAnsi="仿宋_GB2312" w:eastAsia="仿宋_GB2312" w:cs="仿宋_GB2312"/>
                <w:b w:val="0"/>
                <w:bCs w:val="0"/>
                <w:color w:val="000000"/>
                <w:sz w:val="24"/>
                <w:szCs w:val="24"/>
              </w:rPr>
              <w:t>科技型中小企业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3" w:hRule="atLeast"/>
          <w:jc w:val="center"/>
        </w:trPr>
        <w:tc>
          <w:tcPr>
            <w:tcW w:w="1151"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val="0"/>
                <w:bCs w:val="0"/>
                <w:color w:val="000000"/>
                <w:sz w:val="24"/>
                <w:szCs w:val="24"/>
              </w:rPr>
            </w:pPr>
            <w:r>
              <w:rPr>
                <w:rFonts w:hint="eastAsia" w:ascii="仿宋_GB2312" w:hAnsi="仿宋_GB2312" w:eastAsia="仿宋_GB2312" w:cs="仿宋_GB2312"/>
                <w:b w:val="0"/>
                <w:bCs w:val="0"/>
                <w:color w:val="000000"/>
                <w:sz w:val="24"/>
                <w:szCs w:val="24"/>
              </w:rPr>
              <w:t>需求企业联系人</w:t>
            </w:r>
          </w:p>
        </w:tc>
        <w:tc>
          <w:tcPr>
            <w:tcW w:w="716"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val="0"/>
                <w:bCs w:val="0"/>
                <w:color w:val="000000"/>
                <w:sz w:val="24"/>
                <w:szCs w:val="24"/>
              </w:rPr>
            </w:pPr>
            <w:r>
              <w:rPr>
                <w:rFonts w:hint="eastAsia" w:ascii="仿宋_GB2312" w:hAnsi="仿宋_GB2312" w:eastAsia="仿宋_GB2312" w:cs="仿宋_GB2312"/>
                <w:b w:val="0"/>
                <w:bCs w:val="0"/>
                <w:color w:val="000000"/>
                <w:sz w:val="24"/>
                <w:szCs w:val="24"/>
              </w:rPr>
              <w:t>姓名</w:t>
            </w:r>
          </w:p>
        </w:tc>
        <w:tc>
          <w:tcPr>
            <w:tcW w:w="1173"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val="0"/>
                <w:bCs w:val="0"/>
                <w:color w:val="000000"/>
                <w:sz w:val="24"/>
                <w:szCs w:val="24"/>
              </w:rPr>
            </w:pPr>
            <w:r>
              <w:rPr>
                <w:rFonts w:hint="eastAsia" w:ascii="仿宋_GB2312" w:hAnsi="仿宋_GB2312" w:eastAsia="仿宋_GB2312" w:cs="仿宋_GB2312"/>
                <w:b w:val="0"/>
                <w:bCs w:val="0"/>
                <w:color w:val="000000"/>
                <w:sz w:val="24"/>
                <w:szCs w:val="24"/>
              </w:rPr>
              <w:t>彭启蒙</w:t>
            </w:r>
          </w:p>
        </w:tc>
        <w:tc>
          <w:tcPr>
            <w:tcW w:w="695"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val="0"/>
                <w:bCs w:val="0"/>
                <w:color w:val="000000"/>
                <w:sz w:val="24"/>
                <w:szCs w:val="24"/>
              </w:rPr>
            </w:pPr>
            <w:r>
              <w:rPr>
                <w:rFonts w:hint="eastAsia" w:ascii="仿宋_GB2312" w:hAnsi="仿宋_GB2312" w:eastAsia="仿宋_GB2312" w:cs="仿宋_GB2312"/>
                <w:b w:val="0"/>
                <w:bCs w:val="0"/>
                <w:color w:val="000000"/>
                <w:sz w:val="24"/>
                <w:szCs w:val="24"/>
              </w:rPr>
              <w:t>职务</w:t>
            </w:r>
          </w:p>
        </w:tc>
        <w:tc>
          <w:tcPr>
            <w:tcW w:w="1323"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val="0"/>
                <w:bCs w:val="0"/>
                <w:color w:val="000000"/>
                <w:sz w:val="24"/>
                <w:szCs w:val="24"/>
              </w:rPr>
            </w:pPr>
            <w:r>
              <w:rPr>
                <w:rFonts w:hint="eastAsia" w:ascii="仿宋_GB2312" w:hAnsi="仿宋_GB2312" w:eastAsia="仿宋_GB2312" w:cs="仿宋_GB2312"/>
                <w:b w:val="0"/>
                <w:bCs w:val="0"/>
                <w:color w:val="000000"/>
                <w:sz w:val="24"/>
                <w:szCs w:val="24"/>
              </w:rPr>
              <w:t>研发部主任</w:t>
            </w:r>
          </w:p>
        </w:tc>
        <w:tc>
          <w:tcPr>
            <w:tcW w:w="682"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val="0"/>
                <w:bCs w:val="0"/>
                <w:color w:val="000000"/>
                <w:sz w:val="24"/>
                <w:szCs w:val="24"/>
              </w:rPr>
            </w:pPr>
            <w:r>
              <w:rPr>
                <w:rFonts w:hint="eastAsia" w:ascii="仿宋_GB2312" w:hAnsi="仿宋_GB2312" w:eastAsia="仿宋_GB2312" w:cs="仿宋_GB2312"/>
                <w:b w:val="0"/>
                <w:bCs w:val="0"/>
                <w:color w:val="000000"/>
                <w:sz w:val="24"/>
                <w:szCs w:val="24"/>
              </w:rPr>
              <w:t>手机</w:t>
            </w:r>
          </w:p>
        </w:tc>
        <w:tc>
          <w:tcPr>
            <w:tcW w:w="1481"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val="0"/>
                <w:bCs w:val="0"/>
                <w:color w:val="000000"/>
                <w:sz w:val="24"/>
                <w:szCs w:val="24"/>
              </w:rPr>
            </w:pPr>
            <w:r>
              <w:rPr>
                <w:rFonts w:hint="eastAsia" w:ascii="仿宋_GB2312" w:hAnsi="仿宋_GB2312" w:eastAsia="仿宋_GB2312" w:cs="仿宋_GB2312"/>
                <w:b w:val="0"/>
                <w:bCs w:val="0"/>
                <w:color w:val="000000"/>
                <w:sz w:val="24"/>
                <w:szCs w:val="24"/>
              </w:rPr>
              <w:t>18172963682</w:t>
            </w:r>
          </w:p>
        </w:tc>
        <w:tc>
          <w:tcPr>
            <w:tcW w:w="655"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val="0"/>
                <w:bCs w:val="0"/>
                <w:color w:val="000000"/>
                <w:sz w:val="24"/>
                <w:szCs w:val="24"/>
              </w:rPr>
            </w:pPr>
            <w:r>
              <w:rPr>
                <w:rFonts w:hint="eastAsia" w:ascii="仿宋_GB2312" w:hAnsi="仿宋_GB2312" w:eastAsia="仿宋_GB2312" w:cs="仿宋_GB2312"/>
                <w:b w:val="0"/>
                <w:bCs w:val="0"/>
                <w:color w:val="000000"/>
                <w:sz w:val="24"/>
                <w:szCs w:val="24"/>
              </w:rPr>
              <w:t>邮箱</w:t>
            </w:r>
          </w:p>
        </w:tc>
        <w:tc>
          <w:tcPr>
            <w:tcW w:w="1479"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val="0"/>
                <w:bCs w:val="0"/>
                <w:color w:val="000000"/>
                <w:sz w:val="24"/>
                <w:szCs w:val="24"/>
              </w:rPr>
            </w:pPr>
            <w:r>
              <w:rPr>
                <w:rFonts w:hint="eastAsia" w:ascii="仿宋_GB2312" w:hAnsi="仿宋_GB2312" w:eastAsia="仿宋_GB2312" w:cs="仿宋_GB2312"/>
                <w:b w:val="0"/>
                <w:bCs w:val="0"/>
                <w:color w:val="000000"/>
                <w:sz w:val="24"/>
                <w:szCs w:val="24"/>
              </w:rPr>
              <w:t>905144775</w:t>
            </w:r>
            <w:r>
              <w:rPr>
                <w:rFonts w:hint="eastAsia" w:ascii="宋体" w:hAnsi="宋体" w:eastAsia="宋体" w:cs="宋体"/>
                <w:b w:val="0"/>
                <w:bCs w:val="0"/>
                <w:color w:val="000000"/>
                <w:sz w:val="24"/>
                <w:szCs w:val="24"/>
              </w:rPr>
              <w:t>@</w:t>
            </w:r>
            <w:r>
              <w:rPr>
                <w:rFonts w:hint="eastAsia" w:ascii="仿宋_GB2312" w:hAnsi="仿宋_GB2312" w:eastAsia="仿宋_GB2312" w:cs="仿宋_GB2312"/>
                <w:b w:val="0"/>
                <w:bCs w:val="0"/>
                <w:color w:val="000000"/>
                <w:sz w:val="24"/>
                <w:szCs w:val="24"/>
              </w:rPr>
              <w:t>qq.com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3" w:hRule="atLeast"/>
          <w:jc w:val="center"/>
        </w:trPr>
        <w:tc>
          <w:tcPr>
            <w:tcW w:w="1151" w:type="dxa"/>
            <w:vMerge w:val="restart"/>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val="0"/>
                <w:bCs w:val="0"/>
                <w:color w:val="000000"/>
                <w:sz w:val="24"/>
                <w:szCs w:val="24"/>
              </w:rPr>
            </w:pPr>
            <w:r>
              <w:rPr>
                <w:rFonts w:hint="eastAsia" w:ascii="仿宋_GB2312" w:hAnsi="仿宋_GB2312" w:eastAsia="仿宋_GB2312" w:cs="仿宋_GB2312"/>
                <w:b w:val="0"/>
                <w:bCs w:val="0"/>
                <w:color w:val="000000"/>
                <w:sz w:val="24"/>
                <w:szCs w:val="24"/>
              </w:rPr>
              <w:t>有共同技术需求的同行企业</w:t>
            </w:r>
          </w:p>
        </w:tc>
        <w:tc>
          <w:tcPr>
            <w:tcW w:w="716"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val="0"/>
                <w:bCs w:val="0"/>
                <w:color w:val="000000"/>
                <w:sz w:val="24"/>
                <w:szCs w:val="24"/>
              </w:rPr>
            </w:pPr>
            <w:r>
              <w:rPr>
                <w:rFonts w:hint="eastAsia" w:ascii="仿宋_GB2312" w:hAnsi="仿宋_GB2312" w:eastAsia="仿宋_GB2312" w:cs="仿宋_GB2312"/>
                <w:b w:val="0"/>
                <w:bCs w:val="0"/>
                <w:color w:val="000000"/>
                <w:sz w:val="24"/>
                <w:szCs w:val="24"/>
              </w:rPr>
              <w:t>序号</w:t>
            </w:r>
          </w:p>
        </w:tc>
        <w:tc>
          <w:tcPr>
            <w:tcW w:w="3191" w:type="dxa"/>
            <w:gridSpan w:val="3"/>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val="0"/>
                <w:bCs w:val="0"/>
                <w:color w:val="000000"/>
                <w:sz w:val="24"/>
                <w:szCs w:val="24"/>
              </w:rPr>
            </w:pPr>
            <w:r>
              <w:rPr>
                <w:rFonts w:hint="eastAsia" w:ascii="仿宋_GB2312" w:hAnsi="仿宋_GB2312" w:eastAsia="仿宋_GB2312" w:cs="仿宋_GB2312"/>
                <w:b w:val="0"/>
                <w:bCs w:val="0"/>
                <w:color w:val="000000"/>
                <w:sz w:val="24"/>
                <w:szCs w:val="24"/>
              </w:rPr>
              <w:t>企业名称</w:t>
            </w:r>
          </w:p>
        </w:tc>
        <w:tc>
          <w:tcPr>
            <w:tcW w:w="4297" w:type="dxa"/>
            <w:gridSpan w:val="4"/>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val="0"/>
                <w:bCs w:val="0"/>
                <w:color w:val="000000"/>
                <w:sz w:val="24"/>
                <w:szCs w:val="24"/>
              </w:rPr>
            </w:pPr>
            <w:r>
              <w:rPr>
                <w:rFonts w:hint="eastAsia" w:ascii="仿宋_GB2312" w:hAnsi="仿宋_GB2312" w:eastAsia="仿宋_GB2312" w:cs="仿宋_GB2312"/>
                <w:b w:val="0"/>
                <w:bCs w:val="0"/>
                <w:color w:val="000000"/>
                <w:sz w:val="24"/>
                <w:szCs w:val="24"/>
              </w:rPr>
              <w:t>企业性质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3" w:hRule="atLeast"/>
          <w:jc w:val="center"/>
        </w:trPr>
        <w:tc>
          <w:tcPr>
            <w:tcW w:w="1151" w:type="dxa"/>
            <w:vMerge w:val="continue"/>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val="0"/>
                <w:bCs w:val="0"/>
                <w:color w:val="000000"/>
                <w:sz w:val="24"/>
                <w:szCs w:val="24"/>
              </w:rPr>
            </w:pPr>
          </w:p>
        </w:tc>
        <w:tc>
          <w:tcPr>
            <w:tcW w:w="716"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val="0"/>
                <w:bCs w:val="0"/>
                <w:color w:val="000000"/>
                <w:sz w:val="24"/>
                <w:szCs w:val="24"/>
              </w:rPr>
            </w:pPr>
            <w:r>
              <w:rPr>
                <w:rFonts w:hint="eastAsia" w:ascii="仿宋_GB2312" w:hAnsi="仿宋_GB2312" w:eastAsia="仿宋_GB2312" w:cs="仿宋_GB2312"/>
                <w:b w:val="0"/>
                <w:bCs w:val="0"/>
                <w:color w:val="000000"/>
                <w:sz w:val="24"/>
                <w:szCs w:val="24"/>
              </w:rPr>
              <w:t>1</w:t>
            </w:r>
          </w:p>
        </w:tc>
        <w:tc>
          <w:tcPr>
            <w:tcW w:w="3191" w:type="dxa"/>
            <w:gridSpan w:val="3"/>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val="0"/>
                <w:bCs w:val="0"/>
                <w:color w:val="000000"/>
                <w:sz w:val="24"/>
                <w:szCs w:val="24"/>
                <w:lang w:eastAsia="zh-CN"/>
              </w:rPr>
            </w:pPr>
            <w:r>
              <w:rPr>
                <w:rFonts w:hint="eastAsia" w:ascii="仿宋_GB2312" w:hAnsi="仿宋_GB2312" w:eastAsia="仿宋_GB2312" w:cs="仿宋_GB2312"/>
                <w:b w:val="0"/>
                <w:bCs w:val="0"/>
                <w:color w:val="000000"/>
                <w:sz w:val="24"/>
                <w:szCs w:val="24"/>
                <w:lang w:eastAsia="zh-CN"/>
              </w:rPr>
              <w:t>浙江爱丽莎环保科技股份有限公司</w:t>
            </w:r>
          </w:p>
        </w:tc>
        <w:tc>
          <w:tcPr>
            <w:tcW w:w="4297" w:type="dxa"/>
            <w:gridSpan w:val="4"/>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b w:val="0"/>
                <w:bCs w:val="0"/>
                <w:color w:val="000000"/>
                <w:sz w:val="24"/>
                <w:szCs w:val="24"/>
              </w:rPr>
            </w:pPr>
            <w:r>
              <w:rPr>
                <w:rFonts w:hint="eastAsia" w:ascii="仿宋_GB2312" w:hAnsi="仿宋_GB2312" w:eastAsia="仿宋_GB2312" w:cs="仿宋_GB2312"/>
                <w:b w:val="0"/>
                <w:bCs w:val="0"/>
                <w:color w:val="000000"/>
                <w:sz w:val="24"/>
                <w:szCs w:val="24"/>
                <w:lang w:eastAsia="zh-CN"/>
              </w:rPr>
              <w:t>☑</w:t>
            </w:r>
            <w:r>
              <w:rPr>
                <w:rFonts w:hint="eastAsia" w:ascii="仿宋_GB2312" w:hAnsi="仿宋_GB2312" w:eastAsia="仿宋_GB2312" w:cs="仿宋_GB2312"/>
                <w:b w:val="0"/>
                <w:bCs w:val="0"/>
                <w:color w:val="000000"/>
                <w:sz w:val="24"/>
                <w:szCs w:val="24"/>
              </w:rPr>
              <w:t>龙头企业□骨干企业</w:t>
            </w:r>
            <w:r>
              <w:rPr>
                <w:rFonts w:hint="eastAsia" w:ascii="仿宋_GB2312" w:hAnsi="仿宋_GB2312" w:eastAsia="仿宋_GB2312" w:cs="仿宋_GB2312"/>
                <w:b w:val="0"/>
                <w:bCs w:val="0"/>
                <w:color w:val="000000"/>
                <w:sz w:val="24"/>
                <w:szCs w:val="24"/>
                <w:lang w:eastAsia="zh-CN"/>
              </w:rPr>
              <w:t>☑</w:t>
            </w:r>
            <w:r>
              <w:rPr>
                <w:rFonts w:hint="eastAsia" w:ascii="仿宋_GB2312" w:hAnsi="仿宋_GB2312" w:eastAsia="仿宋_GB2312" w:cs="仿宋_GB2312"/>
                <w:b w:val="0"/>
                <w:bCs w:val="0"/>
                <w:color w:val="000000"/>
                <w:sz w:val="24"/>
                <w:szCs w:val="24"/>
              </w:rPr>
              <w:t>高新技术企业□科技型中小企业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3" w:hRule="atLeast"/>
          <w:jc w:val="center"/>
        </w:trPr>
        <w:tc>
          <w:tcPr>
            <w:tcW w:w="1151" w:type="dxa"/>
            <w:vMerge w:val="continue"/>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val="0"/>
                <w:bCs w:val="0"/>
                <w:color w:val="000000"/>
                <w:sz w:val="24"/>
                <w:szCs w:val="24"/>
              </w:rPr>
            </w:pPr>
          </w:p>
        </w:tc>
        <w:tc>
          <w:tcPr>
            <w:tcW w:w="716"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val="0"/>
                <w:bCs w:val="0"/>
                <w:color w:val="000000"/>
                <w:sz w:val="24"/>
                <w:szCs w:val="24"/>
              </w:rPr>
            </w:pPr>
            <w:r>
              <w:rPr>
                <w:rFonts w:hint="eastAsia" w:ascii="仿宋_GB2312" w:hAnsi="仿宋_GB2312" w:eastAsia="仿宋_GB2312" w:cs="仿宋_GB2312"/>
                <w:b w:val="0"/>
                <w:bCs w:val="0"/>
                <w:color w:val="000000"/>
                <w:sz w:val="24"/>
                <w:szCs w:val="24"/>
              </w:rPr>
              <w:t>2</w:t>
            </w:r>
          </w:p>
        </w:tc>
        <w:tc>
          <w:tcPr>
            <w:tcW w:w="3191" w:type="dxa"/>
            <w:gridSpan w:val="3"/>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val="0"/>
                <w:bCs w:val="0"/>
                <w:color w:val="000000"/>
                <w:sz w:val="24"/>
                <w:szCs w:val="24"/>
              </w:rPr>
            </w:pPr>
            <w:r>
              <w:rPr>
                <w:rFonts w:hint="eastAsia" w:ascii="仿宋_GB2312" w:hAnsi="仿宋_GB2312" w:eastAsia="仿宋_GB2312" w:cs="仿宋_GB2312"/>
                <w:b w:val="0"/>
                <w:bCs w:val="0"/>
                <w:color w:val="000000"/>
                <w:sz w:val="24"/>
                <w:szCs w:val="24"/>
                <w:lang w:eastAsia="zh-CN"/>
              </w:rPr>
              <w:t>诺奇兄弟新材料（吴江）有限公司</w:t>
            </w:r>
          </w:p>
        </w:tc>
        <w:tc>
          <w:tcPr>
            <w:tcW w:w="4297" w:type="dxa"/>
            <w:gridSpan w:val="4"/>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b w:val="0"/>
                <w:bCs w:val="0"/>
                <w:color w:val="000000"/>
                <w:sz w:val="24"/>
                <w:szCs w:val="24"/>
              </w:rPr>
            </w:pPr>
            <w:r>
              <w:rPr>
                <w:rFonts w:hint="eastAsia" w:ascii="仿宋_GB2312" w:hAnsi="仿宋_GB2312" w:eastAsia="仿宋_GB2312" w:cs="仿宋_GB2312"/>
                <w:b w:val="0"/>
                <w:bCs w:val="0"/>
                <w:color w:val="000000"/>
                <w:sz w:val="24"/>
                <w:szCs w:val="24"/>
              </w:rPr>
              <w:t>□龙头企业</w:t>
            </w:r>
            <w:r>
              <w:rPr>
                <w:rFonts w:hint="eastAsia" w:ascii="仿宋_GB2312" w:hAnsi="仿宋_GB2312" w:eastAsia="仿宋_GB2312" w:cs="仿宋_GB2312"/>
                <w:b w:val="0"/>
                <w:bCs w:val="0"/>
                <w:color w:val="000000"/>
                <w:sz w:val="24"/>
                <w:szCs w:val="24"/>
                <w:lang w:eastAsia="zh-CN"/>
              </w:rPr>
              <w:t>☑</w:t>
            </w:r>
            <w:r>
              <w:rPr>
                <w:rFonts w:hint="eastAsia" w:ascii="仿宋_GB2312" w:hAnsi="仿宋_GB2312" w:eastAsia="仿宋_GB2312" w:cs="仿宋_GB2312"/>
                <w:b w:val="0"/>
                <w:bCs w:val="0"/>
                <w:color w:val="000000"/>
                <w:sz w:val="24"/>
                <w:szCs w:val="24"/>
              </w:rPr>
              <w:t>骨干企业□高新技术企业</w:t>
            </w:r>
            <w:r>
              <w:rPr>
                <w:rFonts w:hint="eastAsia" w:ascii="仿宋_GB2312" w:hAnsi="仿宋_GB2312" w:eastAsia="仿宋_GB2312" w:cs="仿宋_GB2312"/>
                <w:b w:val="0"/>
                <w:bCs w:val="0"/>
                <w:color w:val="000000"/>
                <w:sz w:val="24"/>
                <w:szCs w:val="24"/>
                <w:lang w:eastAsia="zh-CN"/>
              </w:rPr>
              <w:t>☑</w:t>
            </w:r>
            <w:r>
              <w:rPr>
                <w:rFonts w:hint="eastAsia" w:ascii="仿宋_GB2312" w:hAnsi="仿宋_GB2312" w:eastAsia="仿宋_GB2312" w:cs="仿宋_GB2312"/>
                <w:b w:val="0"/>
                <w:bCs w:val="0"/>
                <w:color w:val="000000"/>
                <w:sz w:val="24"/>
                <w:szCs w:val="24"/>
              </w:rPr>
              <w:t>科技型中小企业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3" w:hRule="atLeast"/>
          <w:jc w:val="center"/>
        </w:trPr>
        <w:tc>
          <w:tcPr>
            <w:tcW w:w="1151"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val="0"/>
                <w:bCs w:val="0"/>
                <w:color w:val="000000"/>
                <w:sz w:val="24"/>
                <w:szCs w:val="24"/>
              </w:rPr>
            </w:pPr>
            <w:r>
              <w:rPr>
                <w:rFonts w:hint="eastAsia" w:ascii="仿宋_GB2312" w:hAnsi="仿宋_GB2312" w:eastAsia="仿宋_GB2312" w:cs="仿宋_GB2312"/>
                <w:b w:val="0"/>
                <w:bCs w:val="0"/>
                <w:color w:val="000000"/>
                <w:sz w:val="24"/>
                <w:szCs w:val="24"/>
              </w:rPr>
              <w:t>项目需求的背景与意义</w:t>
            </w:r>
          </w:p>
        </w:tc>
        <w:tc>
          <w:tcPr>
            <w:tcW w:w="8204" w:type="dxa"/>
            <w:gridSpan w:val="8"/>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随着居民消费升级和健康意识的提高，对壁纸绿色环保、高品质生活和科技创新等方面有着更高标准，此外，壁纸作为一种具有文化意义的材料，可通过不同的设计和风格呈现不同文化的特点，有助于促进文化交流和传承。近年来国内的壁纸需求量达到每年10亿平方米，壁纸产业逐步成为区域经济发展的重要产业。目前，市面上常见的壁纸种类有塑料（PVC）壁纸、纯纸壁纸、无纺布壁纸、木纤维壁纸、金属壁纸、布基PVC壁纸等其他丝面、织物类壁纸，存在着造价高、易脱层、易褪色、质量不达标等问题，同时国内外对壁纸制造提出了一系列的标准要求，对生产壁纸的先进工艺、材料环保、先进设备提出了更高质量的要求。因此，攻克壁纸产品的印花及质量问题并解决产品生产过程中资源、能源节约以及质量控制等问题，实现未来3-5年时间内，在壁纸装饰材料领域，国内是否可以实现弯道超车、抢占相关领域的市场份额，技术解决方案尤为关键。因此从功能性材料上进行研发取得突破，研发并使用新工艺新材料，突破欧美等发达国家利用壁纸进口环保标准组成的技术壁垒，从而实现生产设备技术工艺到高精尖产品的提升变得尤为重要，从而达到严格控制产品质量、满足消费者预期的目标。</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本项目研发符合国家新发展理念和高质量发展战略要求，聚焦宜春市“1+3+N”产业体系的发展思路，在建材家具行业领域（“1+3+N”中的3）做精做优做强，对社会和企业以及市县区域发展具有重要的社会效益和经济效益。综上所述，本项目具有重要的意义及其必要性和紧迫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3" w:hRule="atLeast"/>
          <w:jc w:val="center"/>
        </w:trPr>
        <w:tc>
          <w:tcPr>
            <w:tcW w:w="1151"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val="0"/>
                <w:bCs w:val="0"/>
                <w:color w:val="000000"/>
                <w:sz w:val="24"/>
                <w:szCs w:val="24"/>
              </w:rPr>
            </w:pPr>
            <w:r>
              <w:rPr>
                <w:rFonts w:hint="eastAsia" w:ascii="仿宋_GB2312" w:hAnsi="仿宋_GB2312" w:eastAsia="仿宋_GB2312" w:cs="仿宋_GB2312"/>
                <w:b w:val="0"/>
                <w:bCs w:val="0"/>
                <w:color w:val="000000"/>
                <w:sz w:val="24"/>
                <w:szCs w:val="24"/>
                <w:highlight w:val="none"/>
              </w:rPr>
              <w:t>技术难题概述</w:t>
            </w:r>
          </w:p>
        </w:tc>
        <w:tc>
          <w:tcPr>
            <w:tcW w:w="8204" w:type="dxa"/>
            <w:gridSpan w:val="8"/>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color w:val="auto"/>
                <w:sz w:val="24"/>
                <w:szCs w:val="24"/>
              </w:rPr>
              <w:t>多功能性环保壁纸及其柔性生产线</w:t>
            </w:r>
            <w:r>
              <w:rPr>
                <w:rFonts w:hint="eastAsia" w:ascii="仿宋_GB2312" w:hAnsi="仿宋_GB2312" w:eastAsia="仿宋_GB2312" w:cs="仿宋_GB2312"/>
                <w:b w:val="0"/>
                <w:bCs w:val="0"/>
                <w:color w:val="auto"/>
                <w:sz w:val="24"/>
                <w:szCs w:val="24"/>
                <w:lang w:eastAsia="zh-CN"/>
              </w:rPr>
              <w:t>是</w:t>
            </w:r>
            <w:r>
              <w:rPr>
                <w:rFonts w:hint="eastAsia" w:ascii="仿宋_GB2312" w:hAnsi="仿宋_GB2312" w:eastAsia="仿宋_GB2312" w:cs="仿宋_GB2312"/>
                <w:b w:val="0"/>
                <w:bCs w:val="0"/>
                <w:color w:val="auto"/>
                <w:sz w:val="24"/>
                <w:szCs w:val="24"/>
                <w:lang w:val="en-US" w:eastAsia="zh-CN"/>
              </w:rPr>
              <w:t>市场对壁纸制造环保和多功能性的要求提高，传统生产工艺、材料配置和生产线难以满足新的需求，因此需要针对壁纸本身的功能性及环保和生产工艺装置的集成系统研发并加以产业化，但是，在研发过程中还会遇到几个关键问题，如壁纸生产</w:t>
            </w:r>
            <w:r>
              <w:rPr>
                <w:rFonts w:hint="eastAsia" w:ascii="仿宋_GB2312" w:hAnsi="仿宋_GB2312" w:eastAsia="仿宋_GB2312" w:cs="仿宋_GB2312"/>
                <w:b w:val="0"/>
                <w:bCs w:val="0"/>
                <w:sz w:val="24"/>
                <w:szCs w:val="24"/>
                <w:lang w:val="en-US" w:eastAsia="zh-CN"/>
              </w:rPr>
              <w:t>线的工艺局限性、生产线增加并集成多种特殊工艺所产生的同步印刷压花等系统问题，以及符合发达国家环保要求的材料适配等问题都将是行业所面临的共性关键技术问题。其中主要技术难题：</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eastAsia"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val="en-US" w:eastAsia="zh-CN"/>
              </w:rPr>
              <w:t>1、如何稳定地将局部烫金、颗粒撒布、分切等多种功能性壁纸设备整合到同一生产线上，并保持同步精度与套色精度，是构建柔性生产线的关键问题。只有解决好这些难题，才能满足多功能性壁纸的研发需求。</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eastAsia"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val="en-US" w:eastAsia="zh-CN"/>
              </w:rPr>
              <w:t>2、PVC壁纸配方中dop被限制使用，如何选择合适的增塑剂代替dop、并优化生产工艺和配方体系，以满足环保标准。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eastAsia" w:ascii="仿宋_GB2312" w:hAnsi="仿宋_GB2312" w:eastAsia="仿宋_GB2312" w:cs="仿宋_GB2312"/>
                <w:b w:val="0"/>
                <w:bCs w:val="0"/>
                <w:color w:val="000000"/>
                <w:sz w:val="24"/>
                <w:szCs w:val="24"/>
              </w:rPr>
            </w:pPr>
            <w:r>
              <w:rPr>
                <w:rFonts w:hint="eastAsia" w:ascii="仿宋_GB2312" w:hAnsi="仿宋_GB2312" w:eastAsia="仿宋_GB2312" w:cs="仿宋_GB2312"/>
                <w:b w:val="0"/>
                <w:bCs w:val="0"/>
                <w:color w:val="auto"/>
                <w:kern w:val="2"/>
                <w:sz w:val="24"/>
                <w:szCs w:val="24"/>
                <w:highlight w:val="none"/>
                <w:lang w:val="en-US" w:eastAsia="zh-CN" w:bidi="ar-SA"/>
              </w:rPr>
              <w:t>3、针对研发氟聚合物负氧离子壁纸的难题，其中关键技术挑战是如何优化氟聚合物负氧离子材料中各单体材料的复合配置，以达到更好的耐水性、防霉性、易清洗性和持续释放负离子的效果，同时保证环保要求的达标，如何解决这个难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3" w:hRule="atLeast"/>
          <w:jc w:val="center"/>
        </w:trPr>
        <w:tc>
          <w:tcPr>
            <w:tcW w:w="1151"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val="0"/>
                <w:bCs w:val="0"/>
                <w:color w:val="000000"/>
                <w:sz w:val="24"/>
                <w:szCs w:val="24"/>
              </w:rPr>
            </w:pPr>
            <w:r>
              <w:rPr>
                <w:rFonts w:hint="eastAsia" w:ascii="仿宋_GB2312" w:hAnsi="仿宋_GB2312" w:eastAsia="仿宋_GB2312" w:cs="仿宋_GB2312"/>
                <w:b w:val="0"/>
                <w:bCs w:val="0"/>
                <w:color w:val="auto"/>
                <w:sz w:val="24"/>
                <w:szCs w:val="24"/>
                <w:highlight w:val="none"/>
              </w:rPr>
              <w:t>技术攻关后希望达到的预期技术目标</w:t>
            </w:r>
          </w:p>
        </w:tc>
        <w:tc>
          <w:tcPr>
            <w:tcW w:w="8204" w:type="dxa"/>
            <w:gridSpan w:val="8"/>
            <w:shd w:val="clear" w:color="auto" w:fill="FFFFFF"/>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00" w:lineRule="exact"/>
              <w:ind w:firstLine="480" w:firstLineChars="200"/>
              <w:jc w:val="both"/>
              <w:textAlignment w:val="auto"/>
              <w:rPr>
                <w:rFonts w:hint="eastAsia" w:ascii="仿宋_GB2312" w:hAnsi="仿宋_GB2312" w:eastAsia="仿宋_GB2312" w:cs="仿宋_GB2312"/>
                <w:b w:val="0"/>
                <w:bCs w:val="0"/>
                <w:kern w:val="2"/>
                <w:sz w:val="24"/>
                <w:szCs w:val="24"/>
                <w:highlight w:val="none"/>
                <w:lang w:val="en-US" w:eastAsia="zh-CN" w:bidi="ar-SA"/>
              </w:rPr>
            </w:pPr>
            <w:r>
              <w:rPr>
                <w:rFonts w:hint="eastAsia" w:ascii="仿宋_GB2312" w:hAnsi="仿宋_GB2312" w:eastAsia="仿宋_GB2312" w:cs="仿宋_GB2312"/>
                <w:b w:val="0"/>
                <w:bCs w:val="0"/>
                <w:color w:val="auto"/>
                <w:kern w:val="2"/>
                <w:sz w:val="24"/>
                <w:szCs w:val="24"/>
                <w:highlight w:val="none"/>
                <w:lang w:val="en-US" w:eastAsia="zh-CN" w:bidi="ar-SA"/>
              </w:rPr>
              <w:t>1、中间分切工艺通过在壁纸裁边前增加一套中间分切装置，实现对宽幅墙纸进行精准定位分切，将产出率提高至原来的两倍。</w:t>
            </w:r>
            <w:r>
              <w:rPr>
                <w:rFonts w:hint="eastAsia" w:ascii="仿宋_GB2312" w:hAnsi="仿宋_GB2312" w:eastAsia="仿宋_GB2312" w:cs="仿宋_GB2312"/>
                <w:b w:val="0"/>
                <w:bCs w:val="0"/>
                <w:kern w:val="2"/>
                <w:sz w:val="24"/>
                <w:szCs w:val="24"/>
                <w:highlight w:val="none"/>
                <w:lang w:val="en-US" w:eastAsia="zh-CN" w:bidi="ar-SA"/>
              </w:rPr>
              <w:t>局部烫金和撒颗粒设备整合到壁纸印刷生产线中，需保证0.5mm以内的套色精度，同时能够达到最高40m/min的生产速度和220℃的耐温。</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00" w:lineRule="exact"/>
              <w:ind w:firstLine="480" w:firstLineChars="200"/>
              <w:jc w:val="both"/>
              <w:textAlignment w:val="auto"/>
              <w:rPr>
                <w:rFonts w:hint="eastAsia" w:ascii="仿宋_GB2312" w:hAnsi="仿宋_GB2312" w:eastAsia="仿宋_GB2312" w:cs="仿宋_GB2312"/>
                <w:b w:val="0"/>
                <w:bCs w:val="0"/>
                <w:color w:val="0000FF"/>
                <w:kern w:val="2"/>
                <w:sz w:val="24"/>
                <w:szCs w:val="24"/>
                <w:highlight w:val="none"/>
                <w:lang w:val="en-US" w:eastAsia="zh-CN" w:bidi="ar-SA"/>
              </w:rPr>
            </w:pPr>
            <w:r>
              <w:rPr>
                <w:rFonts w:hint="eastAsia" w:ascii="仿宋_GB2312" w:hAnsi="仿宋_GB2312" w:eastAsia="仿宋_GB2312" w:cs="仿宋_GB2312"/>
                <w:b w:val="0"/>
                <w:bCs w:val="0"/>
                <w:kern w:val="2"/>
                <w:sz w:val="24"/>
                <w:szCs w:val="24"/>
                <w:highlight w:val="none"/>
                <w:lang w:val="en-US" w:eastAsia="zh-CN" w:bidi="ar-SA"/>
              </w:rPr>
              <w:t>2、通过环保材料研发，工艺配方研发，替换dop原材料后壁纸的整体塑化效果发泡倍率仍能达或超越到原有水平，同时环保标准达到壁纸出口到欧美等国家的法规要求（PVC制品中邻苯二甲酸脂等总含量不高于0.1%），再通过对现有设备进行升级改造，进一步降低生产线废气排放量，VOCs废气处理效率将从51%提升至95%以上，达到或超过现有环保排放标准（《江西省地方标准挥发性有机物排放标准第1部分：印刷业》），从而更好地满足生态环境指标要求。</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00" w:lineRule="exact"/>
              <w:ind w:firstLine="480" w:firstLineChars="200"/>
              <w:jc w:val="both"/>
              <w:textAlignment w:val="auto"/>
              <w:rPr>
                <w:rFonts w:hint="eastAsia" w:ascii="仿宋_GB2312" w:hAnsi="仿宋_GB2312" w:eastAsia="仿宋_GB2312" w:cs="仿宋_GB2312"/>
                <w:b w:val="0"/>
                <w:bCs w:val="0"/>
                <w:color w:val="0000FF"/>
                <w:kern w:val="2"/>
                <w:sz w:val="24"/>
                <w:szCs w:val="24"/>
                <w:highlight w:val="none"/>
                <w:lang w:val="en-US" w:eastAsia="zh-CN" w:bidi="ar-SA"/>
              </w:rPr>
            </w:pPr>
            <w:r>
              <w:rPr>
                <w:rFonts w:hint="eastAsia" w:ascii="仿宋_GB2312" w:hAnsi="仿宋_GB2312" w:eastAsia="仿宋_GB2312" w:cs="仿宋_GB2312"/>
                <w:b w:val="0"/>
                <w:bCs w:val="0"/>
                <w:color w:val="auto"/>
                <w:kern w:val="2"/>
                <w:sz w:val="24"/>
                <w:szCs w:val="24"/>
                <w:highlight w:val="none"/>
                <w:lang w:val="en-US" w:eastAsia="zh-CN" w:bidi="ar-SA"/>
              </w:rPr>
              <w:t>3、将研发改造1到2条生产线，使其能够适应5种以上的不同工艺生产，并通过系统控制整合。现有设备具备PLC控制模块，将涂布、烘干、印刷、发泡、模压、冷却、烫金、撒颗粒、分切等多项工序的相应模块化设备组成，并可自由组合。目标是同步套色实现每分钟40米的生产速度，达到0.5毫米以内的最终套色套压精度。</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00" w:lineRule="exact"/>
              <w:ind w:firstLine="480" w:firstLineChars="200"/>
              <w:jc w:val="both"/>
              <w:textAlignment w:val="auto"/>
              <w:rPr>
                <w:rFonts w:hint="eastAsia" w:ascii="仿宋_GB2312" w:hAnsi="仿宋_GB2312" w:eastAsia="仿宋_GB2312" w:cs="仿宋_GB2312"/>
                <w:b w:val="0"/>
                <w:bCs w:val="0"/>
                <w:color w:val="000000"/>
                <w:sz w:val="24"/>
                <w:szCs w:val="24"/>
              </w:rPr>
            </w:pPr>
            <w:r>
              <w:rPr>
                <w:rFonts w:hint="eastAsia" w:ascii="仿宋_GB2312" w:hAnsi="仿宋_GB2312" w:eastAsia="仿宋_GB2312" w:cs="仿宋_GB2312"/>
                <w:b w:val="0"/>
                <w:bCs w:val="0"/>
                <w:color w:val="auto"/>
                <w:kern w:val="2"/>
                <w:sz w:val="24"/>
                <w:szCs w:val="24"/>
                <w:highlight w:val="none"/>
                <w:lang w:val="en-US" w:eastAsia="zh-CN" w:bidi="ar-SA"/>
              </w:rPr>
              <w:t>4、将研发氟聚合物负氧离子技术，并使其商业化后的壁纸产品能够达到或超过1000至1500个/cm</w:t>
            </w:r>
            <w:r>
              <w:rPr>
                <w:rFonts w:hint="eastAsia" w:ascii="仿宋_GB2312" w:hAnsi="仿宋_GB2312" w:eastAsia="仿宋_GB2312" w:cs="仿宋_GB2312"/>
                <w:b w:val="0"/>
                <w:bCs w:val="0"/>
                <w:color w:val="auto"/>
                <w:kern w:val="2"/>
                <w:sz w:val="24"/>
                <w:szCs w:val="24"/>
                <w:highlight w:val="none"/>
                <w:vertAlign w:val="superscript"/>
                <w:lang w:val="en-US" w:eastAsia="zh-CN" w:bidi="ar-SA"/>
              </w:rPr>
              <w:t>3</w:t>
            </w:r>
            <w:r>
              <w:rPr>
                <w:rFonts w:hint="eastAsia" w:ascii="仿宋_GB2312" w:hAnsi="仿宋_GB2312" w:eastAsia="仿宋_GB2312" w:cs="仿宋_GB2312"/>
                <w:b w:val="0"/>
                <w:bCs w:val="0"/>
                <w:color w:val="auto"/>
                <w:kern w:val="2"/>
                <w:sz w:val="24"/>
                <w:szCs w:val="24"/>
                <w:highlight w:val="none"/>
                <w:lang w:val="en-US" w:eastAsia="zh-CN" w:bidi="ar-SA"/>
              </w:rPr>
              <w:t>的负氧离子标准浓度。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3" w:hRule="atLeast"/>
          <w:jc w:val="center"/>
        </w:trPr>
        <w:tc>
          <w:tcPr>
            <w:tcW w:w="1151"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val="0"/>
                <w:bCs w:val="0"/>
                <w:color w:val="000000"/>
                <w:sz w:val="24"/>
                <w:szCs w:val="24"/>
              </w:rPr>
            </w:pPr>
            <w:r>
              <w:rPr>
                <w:rFonts w:hint="eastAsia" w:ascii="仿宋_GB2312" w:hAnsi="仿宋_GB2312" w:eastAsia="仿宋_GB2312" w:cs="仿宋_GB2312"/>
                <w:b w:val="0"/>
                <w:bCs w:val="0"/>
                <w:color w:val="000000"/>
                <w:sz w:val="24"/>
                <w:szCs w:val="24"/>
              </w:rPr>
              <w:t>时限要求</w:t>
            </w:r>
          </w:p>
        </w:tc>
        <w:tc>
          <w:tcPr>
            <w:tcW w:w="8204" w:type="dxa"/>
            <w:gridSpan w:val="8"/>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both"/>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color w:val="000000"/>
                <w:sz w:val="24"/>
                <w:szCs w:val="24"/>
              </w:rPr>
              <w:t>自项目合作协议（或合同)签订之日起，3年内完成。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3" w:hRule="atLeast"/>
          <w:jc w:val="center"/>
        </w:trPr>
        <w:tc>
          <w:tcPr>
            <w:tcW w:w="1151"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val="0"/>
                <w:bCs w:val="0"/>
                <w:color w:val="000000"/>
                <w:sz w:val="24"/>
                <w:szCs w:val="24"/>
              </w:rPr>
            </w:pPr>
            <w:r>
              <w:rPr>
                <w:rFonts w:hint="eastAsia" w:ascii="仿宋_GB2312" w:hAnsi="仿宋_GB2312" w:eastAsia="仿宋_GB2312" w:cs="仿宋_GB2312"/>
                <w:b w:val="0"/>
                <w:bCs w:val="0"/>
                <w:color w:val="000000"/>
                <w:sz w:val="24"/>
                <w:szCs w:val="24"/>
              </w:rPr>
              <w:t>需求企业</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val="0"/>
                <w:bCs w:val="0"/>
                <w:color w:val="000000"/>
                <w:sz w:val="24"/>
                <w:szCs w:val="24"/>
              </w:rPr>
            </w:pPr>
            <w:r>
              <w:rPr>
                <w:rFonts w:hint="eastAsia" w:ascii="仿宋_GB2312" w:hAnsi="仿宋_GB2312" w:eastAsia="仿宋_GB2312" w:cs="仿宋_GB2312"/>
                <w:b w:val="0"/>
                <w:bCs w:val="0"/>
                <w:color w:val="000000"/>
                <w:sz w:val="24"/>
                <w:szCs w:val="24"/>
              </w:rPr>
              <w:t>出资承诺</w:t>
            </w:r>
          </w:p>
        </w:tc>
        <w:tc>
          <w:tcPr>
            <w:tcW w:w="8204" w:type="dxa"/>
            <w:gridSpan w:val="8"/>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both"/>
              <w:textAlignment w:val="auto"/>
              <w:rPr>
                <w:rFonts w:hint="eastAsia" w:ascii="仿宋_GB2312" w:hAnsi="仿宋_GB2312" w:eastAsia="仿宋_GB2312" w:cs="仿宋_GB2312"/>
                <w:b w:val="0"/>
                <w:bCs w:val="0"/>
                <w:color w:val="000000"/>
                <w:sz w:val="24"/>
                <w:szCs w:val="24"/>
              </w:rPr>
            </w:pPr>
            <w:r>
              <w:rPr>
                <w:rFonts w:hint="eastAsia" w:ascii="仿宋_GB2312" w:hAnsi="仿宋_GB2312" w:eastAsia="仿宋_GB2312" w:cs="仿宋_GB2312"/>
                <w:b w:val="0"/>
                <w:bCs w:val="0"/>
                <w:color w:val="000000"/>
                <w:sz w:val="24"/>
                <w:szCs w:val="24"/>
              </w:rPr>
              <w:t>本企业愿意为该重大技术需求提供研发资金投入总预算不少于1</w:t>
            </w:r>
            <w:r>
              <w:rPr>
                <w:rFonts w:hint="eastAsia" w:ascii="仿宋_GB2312" w:hAnsi="仿宋_GB2312" w:eastAsia="仿宋_GB2312" w:cs="仿宋_GB2312"/>
                <w:b w:val="0"/>
                <w:bCs w:val="0"/>
                <w:color w:val="000000"/>
                <w:sz w:val="24"/>
                <w:szCs w:val="24"/>
                <w:lang w:val="en-US" w:eastAsia="zh-CN"/>
              </w:rPr>
              <w:t>100</w:t>
            </w:r>
            <w:r>
              <w:rPr>
                <w:rFonts w:hint="eastAsia" w:ascii="仿宋_GB2312" w:hAnsi="仿宋_GB2312" w:eastAsia="仿宋_GB2312" w:cs="仿宋_GB2312"/>
                <w:b w:val="0"/>
                <w:bCs w:val="0"/>
                <w:color w:val="000000"/>
                <w:sz w:val="24"/>
                <w:szCs w:val="24"/>
              </w:rPr>
              <w:t>万元，其中：愿意支付给揭榜单位的研发资金不少于</w:t>
            </w:r>
            <w:r>
              <w:rPr>
                <w:rFonts w:hint="eastAsia" w:ascii="仿宋_GB2312" w:hAnsi="仿宋_GB2312" w:eastAsia="仿宋_GB2312" w:cs="仿宋_GB2312"/>
                <w:b w:val="0"/>
                <w:bCs w:val="0"/>
                <w:color w:val="auto"/>
                <w:sz w:val="24"/>
                <w:szCs w:val="24"/>
                <w:lang w:val="en-US" w:eastAsia="zh-CN"/>
              </w:rPr>
              <w:t>100</w:t>
            </w:r>
            <w:r>
              <w:rPr>
                <w:rFonts w:hint="eastAsia" w:ascii="仿宋_GB2312" w:hAnsi="仿宋_GB2312" w:eastAsia="仿宋_GB2312" w:cs="仿宋_GB2312"/>
                <w:b w:val="0"/>
                <w:bCs w:val="0"/>
                <w:color w:val="000000"/>
                <w:sz w:val="24"/>
                <w:szCs w:val="24"/>
              </w:rPr>
              <w:t>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3" w:hRule="atLeast"/>
          <w:jc w:val="center"/>
        </w:trPr>
        <w:tc>
          <w:tcPr>
            <w:tcW w:w="1151"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val="0"/>
                <w:bCs w:val="0"/>
                <w:color w:val="000000"/>
                <w:sz w:val="24"/>
                <w:szCs w:val="24"/>
              </w:rPr>
            </w:pPr>
            <w:r>
              <w:rPr>
                <w:rFonts w:hint="eastAsia" w:ascii="仿宋_GB2312" w:hAnsi="仿宋_GB2312" w:eastAsia="仿宋_GB2312" w:cs="仿宋_GB2312"/>
                <w:b w:val="0"/>
                <w:bCs w:val="0"/>
                <w:color w:val="000000"/>
                <w:sz w:val="24"/>
                <w:szCs w:val="24"/>
              </w:rPr>
              <w:t>产权归属</w:t>
            </w:r>
          </w:p>
        </w:tc>
        <w:tc>
          <w:tcPr>
            <w:tcW w:w="8204" w:type="dxa"/>
            <w:gridSpan w:val="8"/>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both"/>
              <w:textAlignment w:val="auto"/>
              <w:rPr>
                <w:rFonts w:hint="eastAsia" w:ascii="仿宋_GB2312" w:hAnsi="仿宋_GB2312" w:eastAsia="仿宋_GB2312" w:cs="仿宋_GB2312"/>
                <w:b w:val="0"/>
                <w:bCs w:val="0"/>
                <w:color w:val="000000"/>
                <w:sz w:val="24"/>
                <w:szCs w:val="24"/>
              </w:rPr>
            </w:pPr>
            <w:r>
              <w:rPr>
                <w:rFonts w:hint="eastAsia" w:ascii="仿宋_GB2312" w:hAnsi="仿宋_GB2312" w:eastAsia="仿宋_GB2312" w:cs="仿宋_GB2312"/>
                <w:b w:val="0"/>
                <w:bCs w:val="0"/>
                <w:color w:val="000000"/>
                <w:sz w:val="24"/>
                <w:szCs w:val="24"/>
                <w:lang w:val="en-US" w:eastAsia="zh-CN"/>
              </w:rPr>
              <w:t>1、</w:t>
            </w:r>
            <w:r>
              <w:rPr>
                <w:rFonts w:hint="eastAsia" w:ascii="仿宋_GB2312" w:hAnsi="仿宋_GB2312" w:eastAsia="仿宋_GB2312" w:cs="仿宋_GB2312"/>
                <w:b w:val="0"/>
                <w:bCs w:val="0"/>
                <w:color w:val="000000"/>
                <w:sz w:val="24"/>
                <w:szCs w:val="24"/>
              </w:rPr>
              <w:t>各自独立完成知识产权的所有权归各自所有；双方共同完成(指两单位成员共同合作并署名的)知识产权由双方共享，具体按双方贡献大小进行分配或双方另行商定。</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both"/>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color w:val="000000"/>
                <w:sz w:val="24"/>
                <w:szCs w:val="24"/>
                <w:lang w:val="en-US" w:eastAsia="zh-CN"/>
              </w:rPr>
              <w:t>2、</w:t>
            </w:r>
            <w:r>
              <w:rPr>
                <w:rFonts w:hint="eastAsia" w:ascii="仿宋_GB2312" w:hAnsi="仿宋_GB2312" w:eastAsia="仿宋_GB2312" w:cs="仿宋_GB2312"/>
                <w:b w:val="0"/>
                <w:bCs w:val="0"/>
                <w:color w:val="000000"/>
                <w:sz w:val="24"/>
                <w:szCs w:val="24"/>
              </w:rPr>
              <w:t>本项目的共享知识产权转让第三方时，须在双方商定和同意的前提下进行。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3" w:hRule="atLeast"/>
          <w:jc w:val="center"/>
        </w:trPr>
        <w:tc>
          <w:tcPr>
            <w:tcW w:w="1151"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val="0"/>
                <w:bCs w:val="0"/>
                <w:color w:val="000000"/>
                <w:sz w:val="24"/>
                <w:szCs w:val="24"/>
              </w:rPr>
            </w:pPr>
            <w:r>
              <w:rPr>
                <w:rFonts w:hint="eastAsia" w:ascii="仿宋_GB2312" w:hAnsi="仿宋_GB2312" w:eastAsia="仿宋_GB2312" w:cs="仿宋_GB2312"/>
                <w:b w:val="0"/>
                <w:bCs w:val="0"/>
                <w:color w:val="000000"/>
                <w:sz w:val="24"/>
                <w:szCs w:val="24"/>
              </w:rPr>
              <w:t>企业承接转化后预期的经济和社会效益</w:t>
            </w:r>
          </w:p>
        </w:tc>
        <w:tc>
          <w:tcPr>
            <w:tcW w:w="8204" w:type="dxa"/>
            <w:gridSpan w:val="8"/>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both"/>
              <w:textAlignment w:val="auto"/>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kern w:val="2"/>
                <w:sz w:val="24"/>
                <w:szCs w:val="24"/>
                <w:lang w:val="en-US" w:eastAsia="zh-CN" w:bidi="ar-SA"/>
              </w:rPr>
              <w:t>1、预期技术成果：研发5种以上功能性环保壁纸产品，创建1-2条柔性生产线，并</w:t>
            </w:r>
            <w:r>
              <w:rPr>
                <w:rFonts w:hint="eastAsia" w:ascii="仿宋_GB2312" w:hAnsi="仿宋_GB2312" w:eastAsia="仿宋_GB2312" w:cs="仿宋_GB2312"/>
                <w:b w:val="0"/>
                <w:bCs w:val="0"/>
                <w:color w:val="000000"/>
                <w:sz w:val="24"/>
                <w:szCs w:val="24"/>
                <w:lang w:val="en-US" w:eastAsia="zh-CN"/>
              </w:rPr>
              <w:t>拥有官方性能检测报告5份以上符合国家标准。企业还将尝试申请或获得1-2项专利。</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both"/>
              <w:textAlignment w:val="auto"/>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2、经济和社会效益：新产品年销售额预计突破5000万元，特别是国际出口销售额不少于3000万元，带来间接经济效益1亿以上，并创造30多个就业岗位。</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both"/>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color w:val="000000"/>
                <w:sz w:val="24"/>
                <w:szCs w:val="24"/>
                <w:lang w:val="en-US" w:eastAsia="zh-CN"/>
              </w:rPr>
              <w:t>3、生态效益：在生产壁纸产品中，确保符合国家标准GB18585-2001和《江西省地方标准挥发性有机物排放标准第1部分：印刷业》的环保设施排放标准。在排放过</w:t>
            </w:r>
            <w:r>
              <w:rPr>
                <w:rFonts w:hint="eastAsia" w:ascii="仿宋_GB2312" w:hAnsi="仿宋_GB2312" w:eastAsia="仿宋_GB2312" w:cs="仿宋_GB2312"/>
                <w:b w:val="0"/>
                <w:bCs w:val="0"/>
                <w:color w:val="000000"/>
                <w:kern w:val="2"/>
                <w:sz w:val="24"/>
                <w:szCs w:val="24"/>
                <w:lang w:val="en-US" w:eastAsia="zh-CN" w:bidi="ar-SA"/>
              </w:rPr>
              <w:t>程中采用高效处理技术，96%的污染物得到了处理和消减，优化产品的重金属和甲醛含量。综上所述，一系列环保措施，降低了废气、废水和废渣的排放，源头保证了产品的环保性能。进一步提升了壁纸产品的生态环境指标。</w:t>
            </w:r>
          </w:p>
        </w:tc>
      </w:tr>
    </w:tbl>
    <w:p>
      <w:pPr>
        <w:pStyle w:val="2"/>
        <w:keepNext w:val="0"/>
        <w:keepLines w:val="0"/>
        <w:pageBreakBefore w:val="0"/>
        <w:widowControl w:val="0"/>
        <w:kinsoku/>
        <w:wordWrap/>
        <w:overflowPunct/>
        <w:topLinePunct w:val="0"/>
        <w:autoSpaceDE/>
        <w:autoSpaceDN/>
        <w:bidi w:val="0"/>
        <w:adjustRightInd/>
        <w:snapToGrid/>
        <w:spacing w:beforeAutospacing="0" w:after="0" w:afterAutospacing="0" w:line="590" w:lineRule="exact"/>
        <w:ind w:left="0" w:leftChars="0" w:firstLine="0" w:firstLineChars="0"/>
        <w:jc w:val="both"/>
        <w:textAlignment w:val="auto"/>
        <w:outlineLvl w:val="0"/>
        <w:rPr>
          <w:rFonts w:hint="eastAsia" w:ascii="仿宋_GB2312" w:hAnsi="仿宋_GB2312" w:eastAsia="仿宋_GB2312" w:cs="仿宋_GB2312"/>
          <w:color w:val="000000"/>
          <w:kern w:val="0"/>
          <w:sz w:val="24"/>
          <w:szCs w:val="24"/>
          <w:lang w:val="en-US" w:eastAsia="zh-CN" w:bidi="ar"/>
        </w:rPr>
      </w:pPr>
    </w:p>
    <w:p>
      <w:pPr>
        <w:pStyle w:val="2"/>
        <w:keepNext w:val="0"/>
        <w:keepLines w:val="0"/>
        <w:pageBreakBefore w:val="0"/>
        <w:widowControl w:val="0"/>
        <w:kinsoku/>
        <w:wordWrap/>
        <w:overflowPunct/>
        <w:topLinePunct w:val="0"/>
        <w:autoSpaceDE/>
        <w:autoSpaceDN/>
        <w:bidi w:val="0"/>
        <w:adjustRightInd/>
        <w:snapToGrid/>
        <w:spacing w:beforeAutospacing="0" w:after="0" w:afterAutospacing="0" w:line="590" w:lineRule="exact"/>
        <w:ind w:left="0" w:leftChars="0" w:firstLine="0" w:firstLineChars="0"/>
        <w:jc w:val="both"/>
        <w:textAlignment w:val="auto"/>
        <w:outlineLvl w:val="0"/>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val="0"/>
        <w:kinsoku/>
        <w:wordWrap/>
        <w:overflowPunct/>
        <w:topLinePunct w:val="0"/>
        <w:autoSpaceDE/>
        <w:autoSpaceDN/>
        <w:bidi w:val="0"/>
        <w:adjustRightInd/>
        <w:snapToGrid/>
        <w:spacing w:after="314" w:afterLines="100" w:line="590" w:lineRule="exact"/>
        <w:ind w:left="0" w:right="0" w:rightChars="0"/>
        <w:jc w:val="center"/>
        <w:textAlignment w:val="auto"/>
        <w:rPr>
          <w:rFonts w:hint="eastAsia" w:ascii="方正大标宋简体" w:hAnsi="方正大标宋简体" w:eastAsia="方正大标宋简体" w:cs="方正大标宋简体"/>
          <w:b w:val="0"/>
          <w:bCs w:val="0"/>
          <w:color w:val="000000" w:themeColor="text1"/>
          <w:sz w:val="44"/>
          <w:szCs w:val="44"/>
          <w:u w:val="none" w:color="auto"/>
          <w:lang w:eastAsia="zh-CN"/>
          <w14:textFill>
            <w14:solidFill>
              <w14:schemeClr w14:val="tx1"/>
            </w14:solidFill>
          </w14:textFill>
        </w:rPr>
      </w:pPr>
      <w:r>
        <w:rPr>
          <w:rFonts w:hint="eastAsia" w:ascii="方正大标宋简体" w:hAnsi="方正大标宋简体" w:eastAsia="方正大标宋简体" w:cs="方正大标宋简体"/>
          <w:b w:val="0"/>
          <w:bCs w:val="0"/>
          <w:color w:val="000000" w:themeColor="text1"/>
          <w:sz w:val="44"/>
          <w:szCs w:val="44"/>
          <w:u w:val="none" w:color="auto"/>
          <w14:textFill>
            <w14:solidFill>
              <w14:schemeClr w14:val="tx1"/>
            </w14:solidFill>
          </w14:textFill>
        </w:rPr>
        <w:t>“揭榜挂帅”</w:t>
      </w:r>
      <w:r>
        <w:rPr>
          <w:rFonts w:hint="eastAsia" w:ascii="方正大标宋简体" w:hAnsi="方正大标宋简体" w:eastAsia="方正大标宋简体" w:cs="方正大标宋简体"/>
          <w:b w:val="0"/>
          <w:bCs w:val="0"/>
          <w:color w:val="000000" w:themeColor="text1"/>
          <w:sz w:val="44"/>
          <w:szCs w:val="44"/>
          <w:u w:val="none" w:color="auto"/>
          <w:lang w:eastAsia="zh-CN"/>
          <w14:textFill>
            <w14:solidFill>
              <w14:schemeClr w14:val="tx1"/>
            </w14:solidFill>
          </w14:textFill>
        </w:rPr>
        <w:t>企业重大技</w:t>
      </w:r>
      <w:bookmarkStart w:id="0" w:name="_GoBack"/>
      <w:r>
        <w:rPr>
          <w:rFonts w:hint="eastAsia" w:ascii="方正大标宋简体" w:hAnsi="方正大标宋简体" w:eastAsia="方正大标宋简体" w:cs="方正大标宋简体"/>
          <w:b w:val="0"/>
          <w:bCs w:val="0"/>
          <w:color w:val="000000" w:themeColor="text1"/>
          <w:sz w:val="44"/>
          <w:szCs w:val="44"/>
          <w:u w:val="none" w:color="auto"/>
          <w:lang w:eastAsia="zh-CN"/>
          <w14:textFill>
            <w14:solidFill>
              <w14:schemeClr w14:val="tx1"/>
            </w14:solidFill>
          </w14:textFill>
        </w:rPr>
        <w:t>术需求项目榜单</w:t>
      </w:r>
      <w:bookmarkEnd w:id="0"/>
      <w:r>
        <w:rPr>
          <w:rFonts w:hint="eastAsia" w:ascii="方正大标宋简体" w:hAnsi="方正大标宋简体" w:eastAsia="方正大标宋简体" w:cs="方正大标宋简体"/>
          <w:b w:val="0"/>
          <w:bCs w:val="0"/>
          <w:color w:val="000000" w:themeColor="text1"/>
          <w:sz w:val="44"/>
          <w:szCs w:val="44"/>
          <w:u w:val="none" w:color="auto"/>
          <w:lang w:eastAsia="zh-CN"/>
          <w14:textFill>
            <w14:solidFill>
              <w14:schemeClr w14:val="tx1"/>
            </w14:solidFill>
          </w14:textFill>
        </w:rPr>
        <w:t>（</w:t>
      </w:r>
      <w:r>
        <w:rPr>
          <w:rFonts w:hint="eastAsia" w:ascii="方正大标宋简体" w:hAnsi="方正大标宋简体" w:eastAsia="方正大标宋简体" w:cs="方正大标宋简体"/>
          <w:b w:val="0"/>
          <w:bCs w:val="0"/>
          <w:color w:val="000000" w:themeColor="text1"/>
          <w:sz w:val="44"/>
          <w:szCs w:val="44"/>
          <w:u w:val="none" w:color="auto"/>
          <w:lang w:val="en-US" w:eastAsia="zh-CN"/>
          <w14:textFill>
            <w14:solidFill>
              <w14:schemeClr w14:val="tx1"/>
            </w14:solidFill>
          </w14:textFill>
        </w:rPr>
        <w:t>6</w:t>
      </w:r>
      <w:r>
        <w:rPr>
          <w:rFonts w:hint="eastAsia" w:ascii="方正大标宋简体" w:hAnsi="方正大标宋简体" w:eastAsia="方正大标宋简体" w:cs="方正大标宋简体"/>
          <w:b w:val="0"/>
          <w:bCs w:val="0"/>
          <w:color w:val="000000" w:themeColor="text1"/>
          <w:sz w:val="44"/>
          <w:szCs w:val="44"/>
          <w:u w:val="none" w:color="auto"/>
          <w:lang w:eastAsia="zh-CN"/>
          <w14:textFill>
            <w14:solidFill>
              <w14:schemeClr w14:val="tx1"/>
            </w14:solidFill>
          </w14:textFill>
        </w:rPr>
        <w:t>）</w:t>
      </w:r>
    </w:p>
    <w:tbl>
      <w:tblPr>
        <w:tblStyle w:val="11"/>
        <w:tblW w:w="935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151"/>
        <w:gridCol w:w="716"/>
        <w:gridCol w:w="1173"/>
        <w:gridCol w:w="695"/>
        <w:gridCol w:w="1323"/>
        <w:gridCol w:w="682"/>
        <w:gridCol w:w="1481"/>
        <w:gridCol w:w="655"/>
        <w:gridCol w:w="147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23" w:hRule="atLeast"/>
          <w:jc w:val="center"/>
        </w:trPr>
        <w:tc>
          <w:tcPr>
            <w:tcW w:w="1151"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所属产业领域</w:t>
            </w:r>
          </w:p>
        </w:tc>
        <w:tc>
          <w:tcPr>
            <w:tcW w:w="3907" w:type="dxa"/>
            <w:gridSpan w:val="4"/>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绿色食品</w:t>
            </w:r>
          </w:p>
        </w:tc>
        <w:tc>
          <w:tcPr>
            <w:tcW w:w="682"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细分方向</w:t>
            </w:r>
          </w:p>
        </w:tc>
        <w:tc>
          <w:tcPr>
            <w:tcW w:w="3615" w:type="dxa"/>
            <w:gridSpan w:val="3"/>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农作物育种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3" w:hRule="atLeast"/>
          <w:jc w:val="center"/>
        </w:trPr>
        <w:tc>
          <w:tcPr>
            <w:tcW w:w="1151"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重大技术需求项目名称</w:t>
            </w:r>
          </w:p>
        </w:tc>
        <w:tc>
          <w:tcPr>
            <w:tcW w:w="8204" w:type="dxa"/>
            <w:gridSpan w:val="8"/>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b w:val="0"/>
                <w:bCs w:val="0"/>
                <w:i w:val="0"/>
                <w:iCs w:val="0"/>
                <w:color w:val="000000"/>
                <w:kern w:val="0"/>
                <w:sz w:val="24"/>
                <w:szCs w:val="24"/>
                <w:u w:val="none"/>
                <w:lang w:val="en-US" w:eastAsia="zh-CN" w:bidi="ar"/>
              </w:rPr>
              <w:t>低镉水稻种质资源创制和低镉积累水稻品种选育与改造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3" w:hRule="atLeast"/>
          <w:jc w:val="center"/>
        </w:trPr>
        <w:tc>
          <w:tcPr>
            <w:tcW w:w="1151"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需求企业名称</w:t>
            </w:r>
          </w:p>
        </w:tc>
        <w:tc>
          <w:tcPr>
            <w:tcW w:w="3907" w:type="dxa"/>
            <w:gridSpan w:val="4"/>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江西天稻粮安种业有限公司</w:t>
            </w:r>
          </w:p>
        </w:tc>
        <w:tc>
          <w:tcPr>
            <w:tcW w:w="682"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企业性质</w:t>
            </w:r>
          </w:p>
        </w:tc>
        <w:tc>
          <w:tcPr>
            <w:tcW w:w="3615" w:type="dxa"/>
            <w:gridSpan w:val="3"/>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☑龙头企业□骨干企业</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高新技术企业☑科技型中小企业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3" w:hRule="atLeast"/>
          <w:jc w:val="center"/>
        </w:trPr>
        <w:tc>
          <w:tcPr>
            <w:tcW w:w="1151"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需求企业联系人</w:t>
            </w:r>
          </w:p>
        </w:tc>
        <w:tc>
          <w:tcPr>
            <w:tcW w:w="716"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姓名</w:t>
            </w:r>
          </w:p>
        </w:tc>
        <w:tc>
          <w:tcPr>
            <w:tcW w:w="1173"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谭勇</w:t>
            </w:r>
          </w:p>
        </w:tc>
        <w:tc>
          <w:tcPr>
            <w:tcW w:w="695"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职务</w:t>
            </w:r>
          </w:p>
        </w:tc>
        <w:tc>
          <w:tcPr>
            <w:tcW w:w="1323"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董事长</w:t>
            </w:r>
          </w:p>
        </w:tc>
        <w:tc>
          <w:tcPr>
            <w:tcW w:w="682"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手机</w:t>
            </w:r>
          </w:p>
        </w:tc>
        <w:tc>
          <w:tcPr>
            <w:tcW w:w="1481"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13979506955</w:t>
            </w:r>
          </w:p>
        </w:tc>
        <w:tc>
          <w:tcPr>
            <w:tcW w:w="655"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邮箱</w:t>
            </w:r>
          </w:p>
        </w:tc>
        <w:tc>
          <w:tcPr>
            <w:tcW w:w="1479"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1465955655</w:t>
            </w:r>
            <w:r>
              <w:rPr>
                <w:rFonts w:hint="eastAsia" w:ascii="宋体" w:hAnsi="宋体" w:eastAsia="宋体" w:cs="宋体"/>
                <w:color w:val="000000"/>
                <w:sz w:val="24"/>
                <w:szCs w:val="24"/>
              </w:rPr>
              <w:t>@</w:t>
            </w:r>
            <w:r>
              <w:rPr>
                <w:rFonts w:hint="eastAsia" w:ascii="仿宋_GB2312" w:hAnsi="仿宋_GB2312" w:eastAsia="仿宋_GB2312" w:cs="仿宋_GB2312"/>
                <w:color w:val="000000"/>
                <w:sz w:val="24"/>
                <w:szCs w:val="24"/>
              </w:rPr>
              <w:t>qq.com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3" w:hRule="atLeast"/>
          <w:jc w:val="center"/>
        </w:trPr>
        <w:tc>
          <w:tcPr>
            <w:tcW w:w="1151" w:type="dxa"/>
            <w:vMerge w:val="restart"/>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有共同技术需求的同行企业</w:t>
            </w:r>
          </w:p>
        </w:tc>
        <w:tc>
          <w:tcPr>
            <w:tcW w:w="716"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序号</w:t>
            </w:r>
          </w:p>
        </w:tc>
        <w:tc>
          <w:tcPr>
            <w:tcW w:w="3191" w:type="dxa"/>
            <w:gridSpan w:val="3"/>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企业名称</w:t>
            </w:r>
          </w:p>
        </w:tc>
        <w:tc>
          <w:tcPr>
            <w:tcW w:w="4297" w:type="dxa"/>
            <w:gridSpan w:val="4"/>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企业性质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3" w:hRule="atLeast"/>
          <w:jc w:val="center"/>
        </w:trPr>
        <w:tc>
          <w:tcPr>
            <w:tcW w:w="1151" w:type="dxa"/>
            <w:vMerge w:val="continue"/>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p>
        </w:tc>
        <w:tc>
          <w:tcPr>
            <w:tcW w:w="716"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3191" w:type="dxa"/>
            <w:gridSpan w:val="3"/>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p>
        </w:tc>
        <w:tc>
          <w:tcPr>
            <w:tcW w:w="4297" w:type="dxa"/>
            <w:gridSpan w:val="4"/>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□龙头企业□骨干企业□高新技术企业□科技型中小企业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3" w:hRule="atLeast"/>
          <w:jc w:val="center"/>
        </w:trPr>
        <w:tc>
          <w:tcPr>
            <w:tcW w:w="1151" w:type="dxa"/>
            <w:vMerge w:val="continue"/>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p>
        </w:tc>
        <w:tc>
          <w:tcPr>
            <w:tcW w:w="716"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p>
        </w:tc>
        <w:tc>
          <w:tcPr>
            <w:tcW w:w="3191" w:type="dxa"/>
            <w:gridSpan w:val="3"/>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p>
        </w:tc>
        <w:tc>
          <w:tcPr>
            <w:tcW w:w="4297" w:type="dxa"/>
            <w:gridSpan w:val="4"/>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□龙头企业□骨干企业□高新技术企业□科技型中小企业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3" w:hRule="atLeast"/>
          <w:jc w:val="center"/>
        </w:trPr>
        <w:tc>
          <w:tcPr>
            <w:tcW w:w="1151"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项目需求的背景与意义</w:t>
            </w:r>
          </w:p>
        </w:tc>
        <w:tc>
          <w:tcPr>
            <w:tcW w:w="8204" w:type="dxa"/>
            <w:gridSpan w:val="8"/>
            <w:shd w:val="clear" w:color="auto" w:fill="FFFFFF"/>
            <w:vAlign w:val="center"/>
          </w:tcPr>
          <w:p>
            <w:pPr>
              <w:pStyle w:val="2"/>
              <w:keepNext w:val="0"/>
              <w:keepLines w:val="0"/>
              <w:pageBreakBefore w:val="0"/>
              <w:widowControl w:val="0"/>
              <w:kinsoku/>
              <w:wordWrap/>
              <w:overflowPunct/>
              <w:topLinePunct w:val="0"/>
              <w:autoSpaceDE/>
              <w:autoSpaceDN/>
              <w:bidi w:val="0"/>
              <w:spacing w:after="0" w:line="400" w:lineRule="exact"/>
              <w:ind w:left="0" w:leftChars="0"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随着世界工业化进程的加速，镉等重金属元素对土壤和水源的污染日趋严重，导致农产品中镉含量日渐增高。而人类长期摄入含镉过高的食品，会对身体健康产生严重影响，如肾脏疾病、癌症等。水稻作为我国人民的主要口粮，稻米镉含量超标已经成为社会广泛关注的食品安全问题，是当下中国南方水稻产业发展急需解决的重大问题。我省镉超标稻田面积超过200万亩，政府每年耗费大量经费用于镉污染防治及镉污染大米处理，地方财政压力巨大，同时大米镉超标严重影响江西稻米品牌形象，造成粮食滞销，每年对粮食种植户造成近6亿元的损失。我市自然环境优美，土地肥沃，拥有得天独厚的富硒资源，国家地理标志和江西省优质大米区域公共品牌“宜春大米”和宜春富硒大米，享誉全国，但目前也深受镉污染问题困扰。</w:t>
            </w:r>
          </w:p>
          <w:p>
            <w:pPr>
              <w:pStyle w:val="2"/>
              <w:keepNext w:val="0"/>
              <w:keepLines w:val="0"/>
              <w:pageBreakBefore w:val="0"/>
              <w:widowControl w:val="0"/>
              <w:kinsoku/>
              <w:wordWrap/>
              <w:overflowPunct/>
              <w:topLinePunct w:val="0"/>
              <w:autoSpaceDE/>
              <w:autoSpaceDN/>
              <w:bidi w:val="0"/>
              <w:spacing w:after="0" w:line="400" w:lineRule="exact"/>
              <w:ind w:left="0" w:leftChars="0" w:firstLine="480" w:firstLineChars="200"/>
              <w:textAlignment w:val="auto"/>
              <w:rPr>
                <w:rFonts w:hint="eastAsia" w:ascii="仿宋_GB2312" w:hAnsi="仿宋_GB2312" w:eastAsia="仿宋_GB2312" w:cs="仿宋_GB2312"/>
                <w:color w:val="191919"/>
                <w:sz w:val="24"/>
                <w:szCs w:val="24"/>
                <w:shd w:val="clear" w:color="auto" w:fill="FFFFFF"/>
              </w:rPr>
            </w:pPr>
            <w:r>
              <w:rPr>
                <w:rFonts w:hint="eastAsia" w:ascii="仿宋_GB2312" w:hAnsi="仿宋_GB2312" w:eastAsia="仿宋_GB2312" w:cs="仿宋_GB2312"/>
                <w:sz w:val="24"/>
                <w:szCs w:val="24"/>
              </w:rPr>
              <w:t>目前降低稻谷镉含量的方法主要是</w:t>
            </w:r>
            <w:r>
              <w:rPr>
                <w:rFonts w:hint="eastAsia" w:ascii="仿宋_GB2312" w:hAnsi="仿宋_GB2312" w:eastAsia="仿宋_GB2312" w:cs="仿宋_GB2312"/>
                <w:color w:val="191919"/>
                <w:sz w:val="24"/>
                <w:szCs w:val="24"/>
                <w:shd w:val="clear" w:color="auto" w:fill="FFFFFF"/>
              </w:rPr>
              <w:t>采取土壤调理、叶面阻隔、优化水肥调控、种植镉低积累水稻品种等。采取土壤调理、叶面阻隔、优化水肥调控这些方法需要投入大量的人工和资金，难以大面积应用推广，而种植镉低积累水稻品种是最经济有效的方案。</w:t>
            </w:r>
          </w:p>
          <w:p>
            <w:pPr>
              <w:pStyle w:val="2"/>
              <w:keepNext w:val="0"/>
              <w:keepLines w:val="0"/>
              <w:pageBreakBefore w:val="0"/>
              <w:widowControl w:val="0"/>
              <w:kinsoku/>
              <w:wordWrap/>
              <w:overflowPunct/>
              <w:topLinePunct w:val="0"/>
              <w:autoSpaceDE/>
              <w:autoSpaceDN/>
              <w:bidi w:val="0"/>
              <w:spacing w:after="0" w:line="400" w:lineRule="exact"/>
              <w:ind w:left="0" w:leftChars="0" w:firstLine="480" w:firstLineChars="200"/>
              <w:textAlignment w:val="auto"/>
              <w:rPr>
                <w:rFonts w:hint="eastAsia" w:ascii="仿宋_GB2312" w:hAnsi="仿宋_GB2312" w:eastAsia="仿宋_GB2312" w:cs="仿宋_GB2312"/>
                <w:color w:val="191919"/>
                <w:sz w:val="24"/>
                <w:szCs w:val="24"/>
                <w:shd w:val="clear" w:color="auto" w:fill="FFFFFF"/>
              </w:rPr>
            </w:pPr>
            <w:r>
              <w:rPr>
                <w:rFonts w:hint="eastAsia" w:ascii="仿宋_GB2312" w:hAnsi="仿宋_GB2312" w:eastAsia="仿宋_GB2312" w:cs="仿宋_GB2312"/>
                <w:color w:val="191919"/>
                <w:sz w:val="24"/>
                <w:szCs w:val="24"/>
                <w:shd w:val="clear" w:color="auto" w:fill="FFFFFF"/>
              </w:rPr>
              <w:t>综上所述，进行</w:t>
            </w:r>
            <w:r>
              <w:rPr>
                <w:rFonts w:hint="eastAsia" w:ascii="仿宋_GB2312" w:hAnsi="仿宋_GB2312" w:eastAsia="仿宋_GB2312" w:cs="仿宋_GB2312"/>
                <w:sz w:val="24"/>
                <w:szCs w:val="24"/>
              </w:rPr>
              <w:t>低镉水稻种质资源创制、</w:t>
            </w:r>
            <w:r>
              <w:rPr>
                <w:rFonts w:hint="eastAsia" w:ascii="仿宋_GB2312" w:hAnsi="仿宋_GB2312" w:eastAsia="仿宋_GB2312" w:cs="仿宋_GB2312"/>
                <w:color w:val="191919"/>
                <w:sz w:val="24"/>
                <w:szCs w:val="24"/>
                <w:shd w:val="clear" w:color="auto" w:fill="FFFFFF"/>
              </w:rPr>
              <w:t>镉低积累水稻品种选育和改造对保障国家粮食安全和百姓食品安全，提升江西稻米品牌形象，节约财政经费，助力宜春富硒产业和“宜春大米”品牌创建，助农增收有着十分重要的意义和作用。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3" w:hRule="atLeast"/>
          <w:jc w:val="center"/>
        </w:trPr>
        <w:tc>
          <w:tcPr>
            <w:tcW w:w="1151"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技术难题概述</w:t>
            </w:r>
          </w:p>
        </w:tc>
        <w:tc>
          <w:tcPr>
            <w:tcW w:w="8204" w:type="dxa"/>
            <w:gridSpan w:val="8"/>
            <w:shd w:val="clear" w:color="auto" w:fill="FFFFFF"/>
            <w:vAlign w:val="center"/>
          </w:tcPr>
          <w:p>
            <w:pPr>
              <w:pStyle w:val="2"/>
              <w:keepNext w:val="0"/>
              <w:keepLines w:val="0"/>
              <w:pageBreakBefore w:val="0"/>
              <w:widowControl w:val="0"/>
              <w:kinsoku/>
              <w:wordWrap/>
              <w:overflowPunct/>
              <w:topLinePunct w:val="0"/>
              <w:autoSpaceDE/>
              <w:autoSpaceDN/>
              <w:bidi w:val="0"/>
              <w:spacing w:after="0" w:line="400" w:lineRule="exact"/>
              <w:ind w:left="0" w:leftChars="0" w:firstLine="480" w:firstLineChars="200"/>
              <w:jc w:val="both"/>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要实现项目目标必须解决以下技术难题：</w:t>
            </w:r>
          </w:p>
          <w:p>
            <w:pPr>
              <w:pStyle w:val="2"/>
              <w:keepNext w:val="0"/>
              <w:keepLines w:val="0"/>
              <w:pageBreakBefore w:val="0"/>
              <w:widowControl w:val="0"/>
              <w:kinsoku/>
              <w:wordWrap/>
              <w:overflowPunct/>
              <w:topLinePunct w:val="0"/>
              <w:autoSpaceDE/>
              <w:autoSpaceDN/>
              <w:bidi w:val="0"/>
              <w:spacing w:after="0" w:line="400" w:lineRule="exact"/>
              <w:ind w:left="0" w:leftChars="0"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1、籽粒镉低积累水稻种质材料的筛选及创制；</w:t>
            </w:r>
          </w:p>
          <w:p>
            <w:pPr>
              <w:pStyle w:val="2"/>
              <w:keepNext w:val="0"/>
              <w:keepLines w:val="0"/>
              <w:pageBreakBefore w:val="0"/>
              <w:widowControl w:val="0"/>
              <w:kinsoku/>
              <w:wordWrap/>
              <w:overflowPunct/>
              <w:topLinePunct w:val="0"/>
              <w:autoSpaceDE/>
              <w:autoSpaceDN/>
              <w:bidi w:val="0"/>
              <w:spacing w:after="0" w:line="400" w:lineRule="exact"/>
              <w:ind w:left="0" w:leftChars="0"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2、创制低镉材料的技术方案的选择及应用；</w:t>
            </w:r>
          </w:p>
          <w:p>
            <w:pPr>
              <w:pStyle w:val="2"/>
              <w:keepNext w:val="0"/>
              <w:keepLines w:val="0"/>
              <w:pageBreakBefore w:val="0"/>
              <w:widowControl w:val="0"/>
              <w:kinsoku/>
              <w:wordWrap/>
              <w:overflowPunct/>
              <w:topLinePunct w:val="0"/>
              <w:autoSpaceDE/>
              <w:autoSpaceDN/>
              <w:bidi w:val="0"/>
              <w:spacing w:after="0" w:line="400" w:lineRule="exact"/>
              <w:ind w:left="0" w:leftChars="0"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3、低镉核心种质材料相应分子标记的开发及优化；</w:t>
            </w:r>
          </w:p>
          <w:p>
            <w:pPr>
              <w:pStyle w:val="2"/>
              <w:keepNext w:val="0"/>
              <w:keepLines w:val="0"/>
              <w:pageBreakBefore w:val="0"/>
              <w:widowControl w:val="0"/>
              <w:kinsoku/>
              <w:wordWrap/>
              <w:overflowPunct/>
              <w:topLinePunct w:val="0"/>
              <w:autoSpaceDE/>
              <w:autoSpaceDN/>
              <w:bidi w:val="0"/>
              <w:spacing w:after="0" w:line="400" w:lineRule="exact"/>
              <w:ind w:left="0" w:leftChars="0"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4、利用创制的低镉核心种质材料结合分子标记选育镉低积累优质杂交稻新品种，以及对现有优质稻品种进行技术升级使其具有镉低积累特性。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3" w:hRule="atLeast"/>
          <w:jc w:val="center"/>
        </w:trPr>
        <w:tc>
          <w:tcPr>
            <w:tcW w:w="1151"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技术攻关后希望达到的预期技术目标</w:t>
            </w:r>
          </w:p>
        </w:tc>
        <w:tc>
          <w:tcPr>
            <w:tcW w:w="8204" w:type="dxa"/>
            <w:gridSpan w:val="8"/>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firstLine="480" w:firstLineChars="200"/>
              <w:jc w:val="both"/>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项目实施后达成目标：</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firstLine="480" w:firstLineChars="200"/>
              <w:jc w:val="both"/>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1、</w:t>
            </w:r>
            <w:r>
              <w:rPr>
                <w:rFonts w:hint="eastAsia" w:ascii="仿宋_GB2312" w:hAnsi="仿宋_GB2312" w:eastAsia="仿宋_GB2312" w:cs="仿宋_GB2312"/>
                <w:color w:val="000000"/>
                <w:sz w:val="24"/>
                <w:szCs w:val="24"/>
              </w:rPr>
              <w:t>创制低镉不育系和恢复系各1-2个；</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firstLine="480" w:firstLineChars="200"/>
              <w:jc w:val="both"/>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2、</w:t>
            </w:r>
            <w:r>
              <w:rPr>
                <w:rFonts w:hint="eastAsia" w:ascii="仿宋_GB2312" w:hAnsi="仿宋_GB2312" w:eastAsia="仿宋_GB2312" w:cs="仿宋_GB2312"/>
                <w:color w:val="000000"/>
                <w:sz w:val="24"/>
                <w:szCs w:val="24"/>
              </w:rPr>
              <w:t>选育低镉优质杂交稻新品种1-2个；</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firstLine="480" w:firstLineChars="200"/>
              <w:jc w:val="both"/>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3、</w:t>
            </w:r>
            <w:r>
              <w:rPr>
                <w:rFonts w:hint="eastAsia" w:ascii="仿宋_GB2312" w:hAnsi="仿宋_GB2312" w:eastAsia="仿宋_GB2312" w:cs="仿宋_GB2312"/>
                <w:color w:val="000000"/>
                <w:sz w:val="24"/>
                <w:szCs w:val="24"/>
              </w:rPr>
              <w:t>对公司主推品种进行升级，使1-2个主推品种具备低镉特性；</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firstLine="480" w:firstLineChars="200"/>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000000"/>
                <w:sz w:val="24"/>
                <w:szCs w:val="24"/>
                <w:lang w:val="en-US" w:eastAsia="zh-CN"/>
              </w:rPr>
              <w:t>4、</w:t>
            </w:r>
            <w:r>
              <w:rPr>
                <w:rFonts w:hint="eastAsia" w:ascii="仿宋_GB2312" w:hAnsi="仿宋_GB2312" w:eastAsia="仿宋_GB2312" w:cs="仿宋_GB2312"/>
                <w:color w:val="000000"/>
                <w:sz w:val="24"/>
                <w:szCs w:val="24"/>
              </w:rPr>
              <w:t>低镉新品种推广面积30万亩。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3" w:hRule="atLeast"/>
          <w:jc w:val="center"/>
        </w:trPr>
        <w:tc>
          <w:tcPr>
            <w:tcW w:w="1151"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时限要求</w:t>
            </w:r>
          </w:p>
        </w:tc>
        <w:tc>
          <w:tcPr>
            <w:tcW w:w="8204" w:type="dxa"/>
            <w:gridSpan w:val="8"/>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firstLine="480" w:firstLineChars="200"/>
              <w:jc w:val="both"/>
              <w:textAlignment w:val="auto"/>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202</w:t>
            </w:r>
            <w:r>
              <w:rPr>
                <w:rFonts w:hint="eastAsia" w:ascii="仿宋_GB2312" w:hAnsi="仿宋_GB2312" w:eastAsia="仿宋_GB2312" w:cs="仿宋_GB2312"/>
                <w:color w:val="000000"/>
                <w:sz w:val="24"/>
                <w:szCs w:val="24"/>
                <w:lang w:val="en-US" w:eastAsia="zh-CN"/>
              </w:rPr>
              <w:t>6</w:t>
            </w:r>
            <w:r>
              <w:rPr>
                <w:rFonts w:hint="eastAsia" w:ascii="仿宋_GB2312" w:hAnsi="仿宋_GB2312" w:eastAsia="仿宋_GB2312" w:cs="仿宋_GB2312"/>
                <w:color w:val="000000"/>
                <w:sz w:val="24"/>
                <w:szCs w:val="24"/>
                <w:lang w:val="zh-CN"/>
              </w:rPr>
              <w:t>年</w:t>
            </w:r>
            <w:r>
              <w:rPr>
                <w:rFonts w:hint="eastAsia" w:ascii="仿宋_GB2312" w:hAnsi="仿宋_GB2312" w:eastAsia="仿宋_GB2312" w:cs="仿宋_GB2312"/>
                <w:color w:val="000000"/>
                <w:sz w:val="24"/>
                <w:szCs w:val="24"/>
                <w:lang w:val="en-US" w:eastAsia="zh-CN"/>
              </w:rPr>
              <w:t>7</w:t>
            </w:r>
            <w:r>
              <w:rPr>
                <w:rFonts w:hint="eastAsia" w:ascii="仿宋_GB2312" w:hAnsi="仿宋_GB2312" w:eastAsia="仿宋_GB2312" w:cs="仿宋_GB2312"/>
                <w:color w:val="000000"/>
                <w:sz w:val="24"/>
                <w:szCs w:val="24"/>
                <w:lang w:val="zh-CN"/>
              </w:rPr>
              <w:t>月前完成。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3" w:hRule="atLeast"/>
          <w:jc w:val="center"/>
        </w:trPr>
        <w:tc>
          <w:tcPr>
            <w:tcW w:w="1151"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需求企业</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出资承诺</w:t>
            </w:r>
          </w:p>
        </w:tc>
        <w:tc>
          <w:tcPr>
            <w:tcW w:w="8204" w:type="dxa"/>
            <w:gridSpan w:val="8"/>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firstLine="480" w:firstLineChars="200"/>
              <w:jc w:val="both"/>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本企业愿意为该重大技术需求提供研发资金投入总预算不少于</w:t>
            </w:r>
            <w:r>
              <w:rPr>
                <w:rFonts w:hint="eastAsia" w:ascii="仿宋_GB2312" w:hAnsi="仿宋_GB2312" w:eastAsia="仿宋_GB2312" w:cs="仿宋_GB2312"/>
                <w:color w:val="000000"/>
                <w:sz w:val="24"/>
                <w:szCs w:val="24"/>
                <w:lang w:val="en-US" w:eastAsia="zh-CN"/>
              </w:rPr>
              <w:t>10</w:t>
            </w:r>
            <w:r>
              <w:rPr>
                <w:rFonts w:hint="eastAsia" w:ascii="仿宋_GB2312" w:hAnsi="仿宋_GB2312" w:eastAsia="仿宋_GB2312" w:cs="仿宋_GB2312"/>
                <w:color w:val="000000"/>
                <w:sz w:val="24"/>
                <w:szCs w:val="24"/>
              </w:rPr>
              <w:t>00万元，其中：愿意支付给揭榜单位的研发资金不少于</w:t>
            </w:r>
            <w:r>
              <w:rPr>
                <w:rFonts w:hint="eastAsia" w:ascii="仿宋_GB2312" w:hAnsi="仿宋_GB2312" w:eastAsia="仿宋_GB2312" w:cs="仿宋_GB2312"/>
                <w:color w:val="000000"/>
                <w:sz w:val="24"/>
                <w:szCs w:val="24"/>
                <w:lang w:val="en-US" w:eastAsia="zh-CN"/>
              </w:rPr>
              <w:t>100</w:t>
            </w:r>
            <w:r>
              <w:rPr>
                <w:rFonts w:hint="eastAsia" w:ascii="仿宋_GB2312" w:hAnsi="仿宋_GB2312" w:eastAsia="仿宋_GB2312" w:cs="仿宋_GB2312"/>
                <w:color w:val="000000"/>
                <w:sz w:val="24"/>
                <w:szCs w:val="24"/>
              </w:rPr>
              <w:t>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3" w:hRule="atLeast"/>
          <w:jc w:val="center"/>
        </w:trPr>
        <w:tc>
          <w:tcPr>
            <w:tcW w:w="1151"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产权归属</w:t>
            </w:r>
          </w:p>
        </w:tc>
        <w:tc>
          <w:tcPr>
            <w:tcW w:w="8204" w:type="dxa"/>
            <w:gridSpan w:val="8"/>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firstLine="480" w:firstLineChars="200"/>
              <w:jc w:val="both"/>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项目知识产权归属揭榜方和发榜方共同所有，权益分配则双方另行商议。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3" w:hRule="atLeast"/>
          <w:jc w:val="center"/>
        </w:trPr>
        <w:tc>
          <w:tcPr>
            <w:tcW w:w="1151"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企业承接转化后预期的经济和社会效益</w:t>
            </w:r>
          </w:p>
        </w:tc>
        <w:tc>
          <w:tcPr>
            <w:tcW w:w="8204" w:type="dxa"/>
            <w:gridSpan w:val="8"/>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firstLine="480" w:firstLineChars="200"/>
              <w:jc w:val="both"/>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本项目的实施可帮助镉污染区农民增收增效：亩增效150元，项目实施3年累计推广计30万亩，助农增效达4500万元。种业企业销售种子90万斤，每斤种子盈利10元，3年可盈利900万元。</w:t>
            </w:r>
          </w:p>
          <w:p>
            <w:pPr>
              <w:pStyle w:val="4"/>
              <w:keepNext w:val="0"/>
              <w:keepLines w:val="0"/>
              <w:pageBreakBefore w:val="0"/>
              <w:widowControl w:val="0"/>
              <w:kinsoku/>
              <w:wordWrap/>
              <w:overflowPunct/>
              <w:topLinePunct w:val="0"/>
              <w:autoSpaceDE/>
              <w:autoSpaceDN/>
              <w:bidi w:val="0"/>
              <w:spacing w:after="0" w:afterLines="0" w:line="400" w:lineRule="exact"/>
              <w:ind w:left="0" w:leftChars="0" w:firstLine="480" w:firstLineChars="200"/>
              <w:jc w:val="both"/>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通过“低镉水稻种质资源创制、镉低积累水稻品种选育和改造”项目的应用和推广，既能满足保障国家粮食安全和人民食品安全的需求，又能提高农民种粮效益，更能提升江西稻米品牌形象，助力宜春富硒产业和“宜春大米”品牌创建。</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firstLine="480" w:firstLineChars="200"/>
              <w:jc w:val="both"/>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同时将项目实施过程中应用的各项育种新技术运用于江西水稻新品种培育中，形成具有江西特色的种业“芯片”，实现我省水稻产业和种业高质量发展，保护农田生态环境，实现水稻可持续发展，保护江西绿水青山，把江西特色生态优势转化为发展优势。</w:t>
            </w:r>
          </w:p>
        </w:tc>
      </w:tr>
    </w:tbl>
    <w:p>
      <w:pPr>
        <w:keepNext w:val="0"/>
        <w:keepLines w:val="0"/>
        <w:pageBreakBefore w:val="0"/>
        <w:widowControl w:val="0"/>
        <w:kinsoku/>
        <w:wordWrap/>
        <w:overflowPunct/>
        <w:topLinePunct w:val="0"/>
        <w:autoSpaceDE/>
        <w:autoSpaceDN/>
        <w:bidi w:val="0"/>
        <w:adjustRightInd/>
        <w:snapToGrid/>
        <w:spacing w:line="200" w:lineRule="exact"/>
        <w:textAlignment w:val="auto"/>
      </w:pPr>
    </w:p>
    <w:sectPr>
      <w:footerReference r:id="rId3" w:type="default"/>
      <w:pgSz w:w="11906" w:h="16838"/>
      <w:pgMar w:top="1843" w:right="1559" w:bottom="1843" w:left="1559" w:header="851" w:footer="1417" w:gutter="0"/>
      <w:cols w:space="0" w:num="1"/>
      <w:rtlGutter w:val="0"/>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panose1 w:val="02010600030101010101"/>
    <w:charset w:val="80"/>
    <w:family w:val="auto"/>
    <w:pitch w:val="default"/>
    <w:sig w:usb0="00000003" w:usb1="080E0000" w:usb2="00000000" w:usb3="00000000" w:csb0="00040001" w:csb1="00000000"/>
  </w:font>
  <w:font w:name="Wingdings">
    <w:altName w:val="宋体-PUA"/>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宋体-PUA"/>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微软雅黑">
    <w:panose1 w:val="020B0503020204020204"/>
    <w:charset w:val="86"/>
    <w:family w:val="auto"/>
    <w:pitch w:val="default"/>
    <w:sig w:usb0="80000287" w:usb1="2A0F3C52" w:usb2="00000016" w:usb3="00000000" w:csb0="0004001F" w:csb1="00000000"/>
  </w:font>
  <w:font w:name="宋体-PUA">
    <w:panose1 w:val="02010600030101010101"/>
    <w:charset w:val="86"/>
    <w:family w:val="auto"/>
    <w:pitch w:val="default"/>
    <w:sig w:usb0="00000000" w:usb1="10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210" w:leftChars="100"/>
      <w:jc w:val="right"/>
      <w:rPr>
        <w:rFonts w:hint="default" w:ascii="Times New Roman" w:hAnsi="Times New Roman" w:cs="Times New Roman"/>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ind w:left="210" w:leftChars="100"/>
                            <w:jc w:val="right"/>
                            <w:rPr>
                              <w:rFonts w:hint="eastAsia" w:eastAsia="宋体"/>
                              <w:lang w:val="en-US" w:eastAsia="zh-CN"/>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PAGE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r>
                            <w:rPr>
                              <w:rFonts w:hint="eastAsia" w:cs="Times New Roman"/>
                              <w:sz w:val="28"/>
                              <w:szCs w:val="28"/>
                              <w:lang w:val="en-US" w:eastAsia="zh-CN"/>
                            </w:rPr>
                            <w:t xml:space="preserve"> </w:t>
                          </w:r>
                        </w:p>
                      </w:txbxContent>
                    </wps:txbx>
                    <wps:bodyPr vert="horz" wrap="none" lIns="0" tIns="0" rIns="0" bIns="0" anchor="t" anchorCtr="0" upright="0">
                      <a:spAutoFit/>
                    </wps:bodyPr>
                  </wps:wsp>
                </a:graphicData>
              </a:graphic>
            </wp:anchor>
          </w:drawing>
        </mc:Choice>
        <mc:Fallback>
          <w:pict>
            <v:shape id="文本框 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WAAAAZHJzL1BLAQIUABQAAAAIAIdO4kDO&#10;qXm5zwAAAAUBAAAPAAAAAAAAAAEAIAAAADgAAABkcnMvZG93bnJldi54bWxQSwECFAAUAAAACACH&#10;TuJAlL20894BAAC+AwAADgAAAAAAAAABACAAAAA0AQAAZHJzL2Uyb0RvYy54bWxQSwUGAAAAAAYA&#10;BgBZAQAAhAUAAAAA&#10;">
              <v:fill on="f" focussize="0,0"/>
              <v:stroke on="f"/>
              <v:imagedata o:title=""/>
              <o:lock v:ext="edit" aspectratio="f"/>
              <v:textbox inset="0mm,0mm,0mm,0mm" style="mso-fit-shape-to-text:t;">
                <w:txbxContent>
                  <w:p>
                    <w:pPr>
                      <w:pStyle w:val="6"/>
                      <w:ind w:left="210" w:leftChars="100"/>
                      <w:jc w:val="right"/>
                      <w:rPr>
                        <w:rFonts w:hint="eastAsia" w:eastAsia="宋体"/>
                        <w:lang w:val="en-US" w:eastAsia="zh-CN"/>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PAGE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r>
                      <w:rPr>
                        <w:rFonts w:hint="eastAsia" w:cs="Times New Roman"/>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F4A059"/>
    <w:rsid w:val="177FBDD7"/>
    <w:rsid w:val="1AE7F284"/>
    <w:rsid w:val="1FDB923B"/>
    <w:rsid w:val="38CC0FB0"/>
    <w:rsid w:val="3DE15AD5"/>
    <w:rsid w:val="3E0A4756"/>
    <w:rsid w:val="3F7F6180"/>
    <w:rsid w:val="3FFF5416"/>
    <w:rsid w:val="513B1419"/>
    <w:rsid w:val="57D7FDFA"/>
    <w:rsid w:val="5E6F4453"/>
    <w:rsid w:val="5EDFED0F"/>
    <w:rsid w:val="5F773A0F"/>
    <w:rsid w:val="5FE011ED"/>
    <w:rsid w:val="6FEF5891"/>
    <w:rsid w:val="71CFE213"/>
    <w:rsid w:val="73FF430A"/>
    <w:rsid w:val="774A4DF5"/>
    <w:rsid w:val="7AD753C9"/>
    <w:rsid w:val="7B771A56"/>
    <w:rsid w:val="7BBD6BD9"/>
    <w:rsid w:val="7BEED97C"/>
    <w:rsid w:val="7DFD1502"/>
    <w:rsid w:val="7F9BF1F9"/>
    <w:rsid w:val="7FCF740C"/>
    <w:rsid w:val="7FF4A059"/>
    <w:rsid w:val="7FFB4F80"/>
    <w:rsid w:val="7FFFFD03"/>
    <w:rsid w:val="8DBB39AF"/>
    <w:rsid w:val="ABDF3BAE"/>
    <w:rsid w:val="BE9F3976"/>
    <w:rsid w:val="BEDF1C93"/>
    <w:rsid w:val="BF6F2407"/>
    <w:rsid w:val="BFBCDBC3"/>
    <w:rsid w:val="DC7D2043"/>
    <w:rsid w:val="DE7E3763"/>
    <w:rsid w:val="E1EF40F0"/>
    <w:rsid w:val="E7AFC10F"/>
    <w:rsid w:val="E7F38851"/>
    <w:rsid w:val="EA7BC04F"/>
    <w:rsid w:val="EBD1EE6F"/>
    <w:rsid w:val="EF7F616A"/>
    <w:rsid w:val="EFBD7F78"/>
    <w:rsid w:val="F77D0F39"/>
    <w:rsid w:val="F7BFAD18"/>
    <w:rsid w:val="F7FCE791"/>
    <w:rsid w:val="FDF57944"/>
    <w:rsid w:val="FF451A73"/>
    <w:rsid w:val="FF587821"/>
    <w:rsid w:val="FF764699"/>
    <w:rsid w:val="FF7F5E1D"/>
    <w:rsid w:val="FFB7BE98"/>
    <w:rsid w:val="FFDD77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rPr>
      <w:rFonts w:ascii="Calibri" w:hAnsi="Calibri" w:eastAsia="宋体" w:cs="Times New Roman"/>
      <w:szCs w:val="22"/>
    </w:rPr>
  </w:style>
  <w:style w:type="paragraph" w:styleId="4">
    <w:name w:val="Body Text"/>
    <w:basedOn w:val="1"/>
    <w:qFormat/>
    <w:uiPriority w:val="0"/>
    <w:pPr>
      <w:spacing w:after="120" w:afterLines="0" w:afterAutospacing="0"/>
    </w:pPr>
    <w:rPr>
      <w:rFonts w:ascii="Calibri" w:hAnsi="Calibri" w:eastAsia="宋体" w:cs="Times New Roman"/>
    </w:rPr>
  </w:style>
  <w:style w:type="paragraph" w:styleId="5">
    <w:name w:val="Plain Text"/>
    <w:basedOn w:val="1"/>
    <w:qFormat/>
    <w:uiPriority w:val="0"/>
    <w:rPr>
      <w:rFonts w:ascii="宋体" w:hAnsi="Courier New" w:cs="Courier New"/>
      <w:sz w:val="24"/>
      <w:szCs w:val="21"/>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qFormat/>
    <w:uiPriority w:val="0"/>
    <w:pPr>
      <w:spacing w:before="100" w:beforeAutospacing="1" w:after="100" w:afterAutospacing="1"/>
      <w:ind w:left="0" w:right="0"/>
      <w:jc w:val="left"/>
    </w:pPr>
    <w:rPr>
      <w:rFonts w:ascii="Calibri" w:hAnsi="Calibri" w:eastAsia="宋体" w:cs="Times New Roman"/>
      <w:kern w:val="0"/>
      <w:sz w:val="24"/>
      <w:lang w:val="en-US" w:eastAsia="zh-CN" w:bidi="ar"/>
    </w:rPr>
  </w:style>
  <w:style w:type="paragraph" w:styleId="10">
    <w:name w:val="Body Text First Indent 2"/>
    <w:unhideWhenUsed/>
    <w:qFormat/>
    <w:uiPriority w:val="0"/>
    <w:pPr>
      <w:widowControl w:val="0"/>
      <w:spacing w:after="120"/>
      <w:ind w:left="420" w:leftChars="200" w:firstLine="420" w:firstLineChars="200"/>
      <w:jc w:val="both"/>
    </w:pPr>
    <w:rPr>
      <w:rFonts w:ascii="Calibri" w:hAnsi="Calibri" w:eastAsia="宋体" w:cs="Times New Roman"/>
      <w:kern w:val="2"/>
      <w:sz w:val="21"/>
      <w:szCs w:val="24"/>
      <w:lang w:val="en-US" w:eastAsia="zh-CN" w:bidi="ar-SA"/>
    </w:rPr>
  </w:style>
  <w:style w:type="table" w:styleId="12">
    <w:name w:val="Table Grid"/>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0"/>
    <w:rPr>
      <w:b/>
    </w:rPr>
  </w:style>
  <w:style w:type="character" w:styleId="15">
    <w:name w:val="page number"/>
    <w:basedOn w:val="13"/>
    <w:qFormat/>
    <w:uiPriority w:val="0"/>
  </w:style>
  <w:style w:type="paragraph" w:customStyle="1" w:styleId="16">
    <w:name w:val="List Paragraph"/>
    <w:basedOn w:val="1"/>
    <w:qFormat/>
    <w:uiPriority w:val="99"/>
    <w:pPr>
      <w:ind w:firstLine="420" w:firstLineChars="200"/>
    </w:pPr>
    <w:rPr>
      <w:rFonts w:ascii="Times New Roman" w:hAnsi="Times New Roman" w:eastAsia="宋体" w:cs="Times New Roman"/>
    </w:rPr>
  </w:style>
  <w:style w:type="paragraph" w:customStyle="1" w:styleId="17">
    <w:name w:val="列表段落1"/>
    <w:basedOn w:val="1"/>
    <w:qFormat/>
    <w:uiPriority w:val="99"/>
    <w:pPr>
      <w:ind w:firstLine="420" w:firstLineChars="200"/>
    </w:pPr>
    <w:rPr>
      <w:rFonts w:eastAsia="宋体"/>
    </w:rPr>
  </w:style>
  <w:style w:type="paragraph" w:customStyle="1" w:styleId="18">
    <w:name w:val="列出段落1"/>
    <w:basedOn w:val="1"/>
    <w:qFormat/>
    <w:uiPriority w:val="99"/>
    <w:pPr>
      <w:ind w:firstLine="420" w:firstLineChars="200"/>
    </w:pPr>
    <w:rPr>
      <w:rFonts w:eastAsia="宋体"/>
    </w:rPr>
  </w:style>
  <w:style w:type="paragraph" w:customStyle="1" w:styleId="19">
    <w:name w:val="Table Paragraph"/>
    <w:basedOn w:val="1"/>
    <w:qFormat/>
    <w:uiPriority w:val="1"/>
    <w:pPr>
      <w:spacing w:line="360" w:lineRule="auto"/>
    </w:pPr>
    <w:rPr>
      <w:rFonts w:ascii="宋体" w:eastAsia="宋体" w:cs="宋体"/>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36</Pages>
  <Words>18684</Words>
  <Characters>19716</Characters>
  <Lines>0</Lines>
  <Paragraphs>0</Paragraphs>
  <TotalTime>2</TotalTime>
  <ScaleCrop>false</ScaleCrop>
  <LinksUpToDate>false</LinksUpToDate>
  <CharactersWithSpaces>20143</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2022-08-27T06:05:00Z</dcterms:created>
  <dc:creator>admin123</dc:creator>
  <cp:lastModifiedBy>admin123</cp:lastModifiedBy>
  <cp:lastPrinted>2023-08-31T15:01:00Z</cp:lastPrinted>
  <dcterms:modified xsi:type="dcterms:W3CDTF">2023-08-31T15:48:02Z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ies>
</file>